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E2" w:rsidRPr="009820C1" w:rsidRDefault="001A60E2" w:rsidP="0045762D">
      <w:pPr>
        <w:jc w:val="center"/>
      </w:pPr>
      <w:r w:rsidRPr="009820C1">
        <w:t xml:space="preserve">A WORKING AGREEMENT BETWEEN </w:t>
      </w:r>
    </w:p>
    <w:p w:rsidR="001A60E2" w:rsidRPr="009820C1" w:rsidRDefault="001A60E2" w:rsidP="0045762D">
      <w:pPr>
        <w:jc w:val="center"/>
      </w:pPr>
      <w:r w:rsidRPr="009820C1">
        <w:t xml:space="preserve">DIACONAL MINISTRIES </w:t>
      </w:r>
      <w:smartTag w:uri="urn:schemas-microsoft-com:office:smarttags" w:element="place">
        <w:smartTag w:uri="urn:schemas-microsoft-com:office:smarttags" w:element="country-region">
          <w:r w:rsidRPr="009820C1">
            <w:t>CANADA</w:t>
          </w:r>
        </w:smartTag>
      </w:smartTag>
      <w:r w:rsidRPr="009820C1">
        <w:t xml:space="preserve"> (DMC) AND DISABILITY CONCERNS (DC)</w:t>
      </w:r>
    </w:p>
    <w:p w:rsidR="001A60E2" w:rsidRPr="009820C1" w:rsidRDefault="001A60E2" w:rsidP="0045762D"/>
    <w:p w:rsidR="001A60E2" w:rsidRPr="009820C1" w:rsidRDefault="001A60E2" w:rsidP="0045762D">
      <w:pPr>
        <w:rPr>
          <w:b/>
          <w:u w:val="single"/>
        </w:rPr>
      </w:pPr>
      <w:r w:rsidRPr="009820C1">
        <w:rPr>
          <w:b/>
          <w:u w:val="single"/>
        </w:rPr>
        <w:t>Introduction</w:t>
      </w:r>
    </w:p>
    <w:p w:rsidR="001A60E2" w:rsidRPr="009820C1" w:rsidRDefault="001A60E2" w:rsidP="0045762D">
      <w:pPr>
        <w:rPr>
          <w:b/>
        </w:rPr>
      </w:pPr>
    </w:p>
    <w:p w:rsidR="001A60E2" w:rsidRPr="009820C1" w:rsidRDefault="001A60E2" w:rsidP="0045762D">
      <w:pPr>
        <w:rPr>
          <w:color w:val="000000"/>
        </w:rPr>
      </w:pPr>
      <w:r w:rsidRPr="009820C1">
        <w:rPr>
          <w:color w:val="000000"/>
        </w:rPr>
        <w:t xml:space="preserve">The ministries of DMC and DC have many areas of overlap with regard to people in church or  the community in </w:t>
      </w:r>
      <w:smartTag w:uri="urn:schemas-microsoft-com:office:smarttags" w:element="place">
        <w:smartTag w:uri="urn:schemas-microsoft-com:office:smarttags" w:element="country-region">
          <w:r w:rsidRPr="009820C1">
            <w:rPr>
              <w:color w:val="000000"/>
            </w:rPr>
            <w:t>Canada</w:t>
          </w:r>
        </w:smartTag>
      </w:smartTag>
      <w:r w:rsidRPr="009820C1">
        <w:rPr>
          <w:color w:val="000000"/>
        </w:rPr>
        <w:t xml:space="preserve"> who have disabilities:</w:t>
      </w:r>
    </w:p>
    <w:p w:rsidR="001A60E2" w:rsidRPr="009820C1" w:rsidRDefault="001A60E2" w:rsidP="0045762D">
      <w:pPr>
        <w:rPr>
          <w:color w:val="000000"/>
        </w:rPr>
      </w:pPr>
    </w:p>
    <w:p w:rsidR="001A60E2" w:rsidRPr="001E1BF7" w:rsidRDefault="001A60E2" w:rsidP="00184B0F">
      <w:pPr>
        <w:pStyle w:val="ListParagraph"/>
        <w:numPr>
          <w:ilvl w:val="0"/>
          <w:numId w:val="1"/>
        </w:numPr>
        <w:rPr>
          <w:color w:val="000000"/>
          <w:sz w:val="22"/>
          <w:szCs w:val="22"/>
        </w:rPr>
      </w:pPr>
      <w:r w:rsidRPr="009820C1">
        <w:rPr>
          <w:color w:val="000000"/>
        </w:rPr>
        <w:t>Identifying and engaging gifts/resources in church and community to provide needed supports for people affected by disability</w:t>
      </w:r>
      <w:r w:rsidRPr="001E1BF7">
        <w:rPr>
          <w:color w:val="000000"/>
          <w:sz w:val="22"/>
          <w:szCs w:val="22"/>
        </w:rPr>
        <w:t xml:space="preserve"> </w:t>
      </w:r>
    </w:p>
    <w:p w:rsidR="001A60E2" w:rsidRPr="009820C1" w:rsidRDefault="001A60E2" w:rsidP="009820C1">
      <w:pPr>
        <w:numPr>
          <w:ilvl w:val="0"/>
          <w:numId w:val="1"/>
        </w:numPr>
        <w:rPr>
          <w:bCs/>
        </w:rPr>
      </w:pPr>
      <w:r w:rsidRPr="009820C1">
        <w:rPr>
          <w:bCs/>
        </w:rPr>
        <w:t>Calling churches to engage persons with disabilities in congregational life so that their abilities</w:t>
      </w:r>
      <w:r>
        <w:rPr>
          <w:bCs/>
        </w:rPr>
        <w:t xml:space="preserve"> may be</w:t>
      </w:r>
      <w:r w:rsidRPr="009820C1">
        <w:rPr>
          <w:bCs/>
        </w:rPr>
        <w:t xml:space="preserve"> fully utilize</w:t>
      </w:r>
      <w:r>
        <w:rPr>
          <w:bCs/>
        </w:rPr>
        <w:t>d in service for God and others</w:t>
      </w:r>
      <w:r w:rsidRPr="009820C1">
        <w:rPr>
          <w:bCs/>
        </w:rPr>
        <w:t xml:space="preserve">  </w:t>
      </w:r>
    </w:p>
    <w:p w:rsidR="001A60E2" w:rsidRPr="00377361" w:rsidRDefault="001A60E2" w:rsidP="00A21BD6">
      <w:pPr>
        <w:pStyle w:val="ListParagraph"/>
        <w:numPr>
          <w:ilvl w:val="0"/>
          <w:numId w:val="1"/>
        </w:numPr>
      </w:pPr>
      <w:r>
        <w:rPr>
          <w:bCs/>
        </w:rPr>
        <w:t>Identifying and developing activities of engagement by the church</w:t>
      </w:r>
      <w:r w:rsidRPr="00377361">
        <w:rPr>
          <w:bCs/>
        </w:rPr>
        <w:t xml:space="preserve"> against injustices </w:t>
      </w:r>
      <w:r>
        <w:rPr>
          <w:bCs/>
        </w:rPr>
        <w:t xml:space="preserve">experienced by people </w:t>
      </w:r>
      <w:r w:rsidRPr="00377361">
        <w:rPr>
          <w:bCs/>
        </w:rPr>
        <w:t>with</w:t>
      </w:r>
      <w:r w:rsidRPr="00377361">
        <w:t xml:space="preserve"> </w:t>
      </w:r>
      <w:r>
        <w:rPr>
          <w:bCs/>
        </w:rPr>
        <w:t>disabilities</w:t>
      </w:r>
    </w:p>
    <w:p w:rsidR="001A60E2" w:rsidRPr="00F87195" w:rsidRDefault="001A60E2" w:rsidP="0045762D">
      <w:pPr>
        <w:rPr>
          <w:sz w:val="22"/>
          <w:szCs w:val="22"/>
        </w:rPr>
      </w:pPr>
    </w:p>
    <w:p w:rsidR="001A60E2" w:rsidRPr="009820C1" w:rsidRDefault="001A60E2" w:rsidP="00B32E9D">
      <w:pPr>
        <w:rPr>
          <w:b/>
          <w:u w:val="single"/>
        </w:rPr>
      </w:pPr>
      <w:r w:rsidRPr="009820C1">
        <w:rPr>
          <w:b/>
          <w:u w:val="single"/>
        </w:rPr>
        <w:t>Goal of Collaboration</w:t>
      </w:r>
    </w:p>
    <w:p w:rsidR="001A60E2" w:rsidRPr="009820C1" w:rsidRDefault="001A60E2" w:rsidP="002F62A8"/>
    <w:p w:rsidR="001A60E2" w:rsidRPr="009820C1" w:rsidRDefault="001A60E2" w:rsidP="002F62A8">
      <w:r w:rsidRPr="009820C1">
        <w:t>DMC and DC covenant to work together</w:t>
      </w:r>
      <w:r w:rsidRPr="009820C1">
        <w:rPr>
          <w:b/>
        </w:rPr>
        <w:t xml:space="preserve"> </w:t>
      </w:r>
      <w:r w:rsidRPr="009820C1">
        <w:t>with deacons and with people</w:t>
      </w:r>
      <w:r w:rsidRPr="009820C1">
        <w:rPr>
          <w:b/>
        </w:rPr>
        <w:t xml:space="preserve"> </w:t>
      </w:r>
      <w:r w:rsidRPr="009820C1">
        <w:t>who have disabilities in churches and communities in order to strengthen their overlapping ministry (</w:t>
      </w:r>
      <w:r w:rsidRPr="009820C1">
        <w:rPr>
          <w:i/>
        </w:rPr>
        <w:t>as introduced</w:t>
      </w:r>
      <w:r w:rsidRPr="009820C1">
        <w:t xml:space="preserve">) in our churches and communities.    </w:t>
      </w:r>
    </w:p>
    <w:p w:rsidR="001A60E2" w:rsidRPr="009820C1" w:rsidRDefault="001A60E2" w:rsidP="00B32E9D">
      <w:pPr>
        <w:rPr>
          <w:b/>
          <w:u w:val="single"/>
        </w:rPr>
      </w:pPr>
    </w:p>
    <w:p w:rsidR="001A60E2" w:rsidRPr="009820C1" w:rsidRDefault="001A60E2" w:rsidP="00B32E9D">
      <w:pPr>
        <w:rPr>
          <w:b/>
          <w:u w:val="single"/>
        </w:rPr>
      </w:pPr>
      <w:r w:rsidRPr="009820C1">
        <w:rPr>
          <w:b/>
          <w:u w:val="single"/>
        </w:rPr>
        <w:t>Vision for Collaboration</w:t>
      </w:r>
    </w:p>
    <w:p w:rsidR="001A60E2" w:rsidRPr="009820C1" w:rsidRDefault="001A60E2" w:rsidP="00B32E9D"/>
    <w:p w:rsidR="001A60E2" w:rsidRPr="009820C1" w:rsidRDefault="001A60E2" w:rsidP="00B32E9D">
      <w:r w:rsidRPr="009820C1">
        <w:t>Communities and churches will be enriched and strengthened by the inclusion, the diversity and the gifts of people with disabilities.  This in turn will contribute to the spiritual, social, emotional, and physical well-being of persons</w:t>
      </w:r>
      <w:r>
        <w:t>/families</w:t>
      </w:r>
      <w:r w:rsidRPr="009820C1">
        <w:t xml:space="preserve"> with disabilities.</w:t>
      </w:r>
    </w:p>
    <w:p w:rsidR="001A60E2" w:rsidRPr="009820C1" w:rsidRDefault="001A60E2" w:rsidP="00B32E9D">
      <w:pPr>
        <w:rPr>
          <w:u w:val="single"/>
        </w:rPr>
      </w:pPr>
    </w:p>
    <w:p w:rsidR="001A60E2" w:rsidRPr="009820C1" w:rsidRDefault="001A60E2" w:rsidP="00707D0B">
      <w:pPr>
        <w:rPr>
          <w:b/>
          <w:color w:val="000000"/>
          <w:u w:val="single"/>
        </w:rPr>
      </w:pPr>
      <w:r w:rsidRPr="009820C1">
        <w:rPr>
          <w:b/>
          <w:color w:val="000000"/>
          <w:u w:val="single"/>
        </w:rPr>
        <w:t xml:space="preserve">Strategies for Collaboration </w:t>
      </w:r>
    </w:p>
    <w:p w:rsidR="001A60E2" w:rsidRPr="009820C1" w:rsidRDefault="001A60E2" w:rsidP="00707D0B">
      <w:pPr>
        <w:rPr>
          <w:b/>
          <w:color w:val="FF0000"/>
        </w:rPr>
      </w:pPr>
    </w:p>
    <w:p w:rsidR="001A60E2" w:rsidRPr="009820C1" w:rsidRDefault="001A60E2" w:rsidP="00ED2D47">
      <w:pPr>
        <w:numPr>
          <w:ilvl w:val="0"/>
          <w:numId w:val="12"/>
        </w:numPr>
        <w:ind w:left="720"/>
        <w:rPr>
          <w:i/>
        </w:rPr>
      </w:pPr>
      <w:r w:rsidRPr="009820C1">
        <w:rPr>
          <w:b/>
          <w:i/>
        </w:rPr>
        <w:t>Communication</w:t>
      </w:r>
    </w:p>
    <w:p w:rsidR="001A60E2" w:rsidRPr="009820C1" w:rsidRDefault="001A60E2" w:rsidP="00F87195">
      <w:pPr>
        <w:ind w:left="1080"/>
        <w:rPr>
          <w:i/>
        </w:rPr>
      </w:pPr>
    </w:p>
    <w:p w:rsidR="001A60E2" w:rsidRPr="009820C1" w:rsidRDefault="001A60E2" w:rsidP="008D41CA">
      <w:pPr>
        <w:pStyle w:val="ListParagraph"/>
        <w:numPr>
          <w:ilvl w:val="0"/>
          <w:numId w:val="2"/>
        </w:numPr>
      </w:pPr>
      <w:r w:rsidRPr="009820C1">
        <w:t xml:space="preserve">Communication between the DC and DMC staff will take place as appropriate/necessary, with each taking responsibility to communicate with its respective board/committee. </w:t>
      </w:r>
    </w:p>
    <w:p w:rsidR="001A60E2" w:rsidRPr="009820C1" w:rsidRDefault="001A60E2" w:rsidP="008D41CA">
      <w:pPr>
        <w:pStyle w:val="ListParagraph"/>
        <w:numPr>
          <w:ilvl w:val="0"/>
          <w:numId w:val="2"/>
        </w:numPr>
        <w:rPr>
          <w:color w:val="000000"/>
        </w:rPr>
      </w:pPr>
      <w:r w:rsidRPr="009820C1">
        <w:rPr>
          <w:color w:val="000000"/>
        </w:rPr>
        <w:t>Communications to our churches will be coordinated/shared when subjects are pertinent and relevant to each other’s ministry</w:t>
      </w:r>
    </w:p>
    <w:p w:rsidR="001A60E2" w:rsidRPr="009820C1" w:rsidRDefault="001A60E2" w:rsidP="008D41CA">
      <w:pPr>
        <w:pStyle w:val="ListParagraph"/>
        <w:numPr>
          <w:ilvl w:val="0"/>
          <w:numId w:val="2"/>
        </w:numPr>
        <w:rPr>
          <w:color w:val="000000"/>
        </w:rPr>
      </w:pPr>
      <w:r w:rsidRPr="009820C1">
        <w:rPr>
          <w:color w:val="000000"/>
        </w:rPr>
        <w:t xml:space="preserve">DC and DMC will participate together, when deemed appropriate/helpful, in learning activities and equipping events that relate to </w:t>
      </w:r>
      <w:r w:rsidRPr="009820C1">
        <w:t>caring,</w:t>
      </w:r>
      <w:r w:rsidRPr="009820C1">
        <w:rPr>
          <w:color w:val="000000"/>
        </w:rPr>
        <w:t xml:space="preserve"> compassion, justice, and advocacy. </w:t>
      </w:r>
    </w:p>
    <w:p w:rsidR="001A60E2" w:rsidRPr="009820C1" w:rsidRDefault="001A60E2" w:rsidP="00707D0B">
      <w:pPr>
        <w:rPr>
          <w:b/>
        </w:rPr>
      </w:pPr>
    </w:p>
    <w:p w:rsidR="001A60E2" w:rsidRPr="009820C1" w:rsidRDefault="001A60E2" w:rsidP="00707D0B">
      <w:pPr>
        <w:rPr>
          <w:i/>
        </w:rPr>
      </w:pPr>
      <w:r w:rsidRPr="009820C1">
        <w:rPr>
          <w:b/>
          <w:i/>
        </w:rPr>
        <w:t>2</w:t>
      </w:r>
      <w:r w:rsidRPr="009820C1">
        <w:rPr>
          <w:i/>
        </w:rPr>
        <w:t>.</w:t>
      </w:r>
      <w:r w:rsidRPr="009820C1">
        <w:rPr>
          <w:i/>
        </w:rPr>
        <w:tab/>
      </w:r>
      <w:r w:rsidRPr="009820C1">
        <w:rPr>
          <w:b/>
          <w:i/>
        </w:rPr>
        <w:t>Disability ministry resources</w:t>
      </w:r>
      <w:r w:rsidRPr="009820C1">
        <w:rPr>
          <w:i/>
        </w:rPr>
        <w:t xml:space="preserve">  </w:t>
      </w:r>
    </w:p>
    <w:p w:rsidR="001A60E2" w:rsidRPr="009820C1" w:rsidRDefault="001A60E2" w:rsidP="00707D0B">
      <w:pPr>
        <w:rPr>
          <w:i/>
        </w:rPr>
      </w:pPr>
    </w:p>
    <w:p w:rsidR="001A60E2" w:rsidRPr="009820C1" w:rsidRDefault="001A60E2" w:rsidP="008D41CA">
      <w:pPr>
        <w:pStyle w:val="ListParagraph"/>
        <w:numPr>
          <w:ilvl w:val="0"/>
          <w:numId w:val="3"/>
        </w:numPr>
      </w:pPr>
      <w:r w:rsidRPr="009820C1">
        <w:t>All Diaconal Ministry Developers</w:t>
      </w:r>
      <w:r w:rsidRPr="009820C1">
        <w:rPr>
          <w:i/>
        </w:rPr>
        <w:t xml:space="preserve"> </w:t>
      </w:r>
      <w:r w:rsidRPr="009820C1">
        <w:t xml:space="preserve">(DMDs) and DMC staff receive a copy of the </w:t>
      </w:r>
      <w:r w:rsidRPr="009820C1">
        <w:rPr>
          <w:i/>
        </w:rPr>
        <w:t>Inclusion Handbook</w:t>
      </w:r>
      <w:r w:rsidRPr="009820C1">
        <w:t>.</w:t>
      </w:r>
    </w:p>
    <w:p w:rsidR="001A60E2" w:rsidRPr="009820C1" w:rsidRDefault="001A60E2" w:rsidP="008D41CA">
      <w:pPr>
        <w:pStyle w:val="ListParagraph"/>
        <w:numPr>
          <w:ilvl w:val="0"/>
          <w:numId w:val="3"/>
        </w:numPr>
      </w:pPr>
      <w:r w:rsidRPr="009820C1">
        <w:t>DMDs and DC will promote</w:t>
      </w:r>
      <w:r w:rsidRPr="009820C1">
        <w:rPr>
          <w:color w:val="0000FF"/>
        </w:rPr>
        <w:t xml:space="preserve"> </w:t>
      </w:r>
      <w:r w:rsidRPr="009820C1">
        <w:t xml:space="preserve">the </w:t>
      </w:r>
      <w:r w:rsidRPr="009820C1">
        <w:rPr>
          <w:i/>
        </w:rPr>
        <w:t xml:space="preserve">Inclusion Handbook </w:t>
      </w:r>
      <w:r w:rsidRPr="009820C1">
        <w:t xml:space="preserve">in churches.  </w:t>
      </w:r>
    </w:p>
    <w:p w:rsidR="001A60E2" w:rsidRPr="009820C1" w:rsidRDefault="001A60E2" w:rsidP="008D41CA">
      <w:pPr>
        <w:pStyle w:val="ListParagraph"/>
        <w:numPr>
          <w:ilvl w:val="0"/>
          <w:numId w:val="3"/>
        </w:numPr>
      </w:pPr>
      <w:r w:rsidRPr="009820C1">
        <w:lastRenderedPageBreak/>
        <w:t>DC and DMC will place disability ministry materials on their respective websites and ensure that there are web links to each other’s resources.</w:t>
      </w:r>
    </w:p>
    <w:p w:rsidR="001A60E2" w:rsidRPr="009820C1" w:rsidRDefault="001A60E2" w:rsidP="008D41CA">
      <w:pPr>
        <w:pStyle w:val="ListParagraph"/>
        <w:numPr>
          <w:ilvl w:val="0"/>
          <w:numId w:val="3"/>
        </w:numPr>
      </w:pPr>
      <w:r w:rsidRPr="009820C1">
        <w:t>DC will provide resources as needed to DMDs and individual churches for ministry with people affected by disability.</w:t>
      </w:r>
    </w:p>
    <w:p w:rsidR="001A60E2" w:rsidRPr="009820C1" w:rsidRDefault="001A60E2" w:rsidP="00707D0B"/>
    <w:p w:rsidR="001A60E2" w:rsidRPr="009820C1" w:rsidRDefault="001A60E2" w:rsidP="00707D0B">
      <w:pPr>
        <w:rPr>
          <w:i/>
          <w:color w:val="000000"/>
        </w:rPr>
      </w:pPr>
      <w:r w:rsidRPr="009820C1">
        <w:rPr>
          <w:b/>
          <w:i/>
        </w:rPr>
        <w:t>3</w:t>
      </w:r>
      <w:r w:rsidRPr="009820C1">
        <w:rPr>
          <w:i/>
        </w:rPr>
        <w:t>.</w:t>
      </w:r>
      <w:r w:rsidRPr="009820C1">
        <w:rPr>
          <w:i/>
        </w:rPr>
        <w:tab/>
      </w:r>
      <w:r w:rsidRPr="009820C1">
        <w:rPr>
          <w:b/>
          <w:i/>
        </w:rPr>
        <w:t>Diaconal Ministry Developers (DMDs)</w:t>
      </w:r>
      <w:r w:rsidRPr="009820C1">
        <w:rPr>
          <w:i/>
        </w:rPr>
        <w:t xml:space="preserve"> </w:t>
      </w:r>
    </w:p>
    <w:p w:rsidR="001A60E2" w:rsidRPr="009820C1" w:rsidRDefault="001A60E2" w:rsidP="00707D0B">
      <w:pPr>
        <w:rPr>
          <w:color w:val="000000"/>
        </w:rPr>
      </w:pPr>
      <w:r w:rsidRPr="009820C1">
        <w:rPr>
          <w:color w:val="000000"/>
        </w:rPr>
        <w:tab/>
        <w:t xml:space="preserve"> </w:t>
      </w:r>
    </w:p>
    <w:p w:rsidR="001A60E2" w:rsidRPr="009820C1" w:rsidRDefault="001A60E2" w:rsidP="00F87195">
      <w:pPr>
        <w:pStyle w:val="ListParagraph"/>
        <w:numPr>
          <w:ilvl w:val="0"/>
          <w:numId w:val="4"/>
        </w:numPr>
        <w:ind w:left="1080"/>
        <w:rPr>
          <w:color w:val="000000"/>
        </w:rPr>
      </w:pPr>
      <w:r w:rsidRPr="009820C1">
        <w:rPr>
          <w:color w:val="000000"/>
        </w:rPr>
        <w:t>DMC staff will invite DC to meet with DMDs for the purpose of providing basic orientation, at least once every other year.</w:t>
      </w:r>
    </w:p>
    <w:p w:rsidR="001A60E2" w:rsidRPr="009820C1" w:rsidRDefault="001A60E2" w:rsidP="009820C1">
      <w:pPr>
        <w:pStyle w:val="ListParagraph"/>
        <w:numPr>
          <w:ilvl w:val="0"/>
          <w:numId w:val="4"/>
        </w:numPr>
        <w:ind w:left="1080"/>
      </w:pPr>
      <w:r w:rsidRPr="009820C1">
        <w:rPr>
          <w:color w:val="000000"/>
        </w:rPr>
        <w:t>DMC will encourage DMDs to promote ministry with people who have disabilities in their visits to churches and diaconates.</w:t>
      </w:r>
    </w:p>
    <w:p w:rsidR="001A60E2" w:rsidRPr="009820C1" w:rsidRDefault="001A60E2" w:rsidP="009820C1">
      <w:pPr>
        <w:pStyle w:val="ListParagraph"/>
        <w:numPr>
          <w:ilvl w:val="0"/>
          <w:numId w:val="4"/>
        </w:numPr>
        <w:ind w:left="1080"/>
      </w:pPr>
      <w:r w:rsidRPr="009820C1">
        <w:rPr>
          <w:color w:val="000000"/>
        </w:rPr>
        <w:t xml:space="preserve">DC will be available to DMDs for </w:t>
      </w:r>
      <w:r>
        <w:rPr>
          <w:color w:val="000000"/>
        </w:rPr>
        <w:t xml:space="preserve">support and ideas </w:t>
      </w:r>
      <w:r w:rsidRPr="009820C1">
        <w:rPr>
          <w:color w:val="000000"/>
        </w:rPr>
        <w:t>for walking alongside people</w:t>
      </w:r>
      <w:r>
        <w:rPr>
          <w:color w:val="000000"/>
        </w:rPr>
        <w:t xml:space="preserve">/families affected by </w:t>
      </w:r>
      <w:r w:rsidRPr="009820C1">
        <w:t>disability</w:t>
      </w:r>
    </w:p>
    <w:p w:rsidR="001A60E2" w:rsidRPr="009820C1" w:rsidRDefault="001A60E2" w:rsidP="00F87195">
      <w:pPr>
        <w:pStyle w:val="ListParagraph"/>
        <w:numPr>
          <w:ilvl w:val="0"/>
          <w:numId w:val="5"/>
        </w:numPr>
        <w:ind w:left="1080"/>
      </w:pPr>
      <w:r w:rsidRPr="009820C1">
        <w:t>DMDs will encourage deacons to invite Church Disability Advocates to attend their meeting at least once a year.</w:t>
      </w:r>
    </w:p>
    <w:p w:rsidR="001A60E2" w:rsidRPr="009820C1" w:rsidRDefault="001A60E2" w:rsidP="00707D0B">
      <w:pPr>
        <w:rPr>
          <w:b/>
          <w:i/>
          <w:color w:val="000000"/>
        </w:rPr>
      </w:pPr>
    </w:p>
    <w:p w:rsidR="001A60E2" w:rsidRPr="009820C1" w:rsidRDefault="001A60E2" w:rsidP="00A50B7F">
      <w:pPr>
        <w:rPr>
          <w:b/>
          <w:i/>
          <w:color w:val="000000"/>
        </w:rPr>
      </w:pPr>
      <w:r w:rsidRPr="009820C1">
        <w:rPr>
          <w:b/>
          <w:i/>
          <w:color w:val="000000"/>
        </w:rPr>
        <w:t xml:space="preserve">4. </w:t>
      </w:r>
      <w:r w:rsidRPr="009820C1">
        <w:rPr>
          <w:b/>
          <w:i/>
          <w:color w:val="000000"/>
        </w:rPr>
        <w:tab/>
        <w:t xml:space="preserve">Disability Advocates  </w:t>
      </w:r>
    </w:p>
    <w:p w:rsidR="001A60E2" w:rsidRPr="009820C1" w:rsidRDefault="001A60E2" w:rsidP="009D38E8">
      <w:pPr>
        <w:rPr>
          <w:b/>
          <w:i/>
          <w:color w:val="000000"/>
        </w:rPr>
      </w:pPr>
    </w:p>
    <w:p w:rsidR="001A60E2" w:rsidRPr="009820C1" w:rsidRDefault="001A60E2" w:rsidP="00A50B7F">
      <w:pPr>
        <w:numPr>
          <w:ilvl w:val="0"/>
          <w:numId w:val="13"/>
        </w:numPr>
        <w:rPr>
          <w:color w:val="000000"/>
        </w:rPr>
      </w:pPr>
      <w:r w:rsidRPr="009820C1">
        <w:rPr>
          <w:color w:val="000000"/>
        </w:rPr>
        <w:t>Regional and Church Disability Advocates will b</w:t>
      </w:r>
      <w:r>
        <w:rPr>
          <w:color w:val="000000"/>
        </w:rPr>
        <w:t>e encouraged to b</w:t>
      </w:r>
      <w:r w:rsidRPr="009820C1">
        <w:rPr>
          <w:color w:val="000000"/>
        </w:rPr>
        <w:t>e available to local diaconates to assist individuals who require multifaceted assistance.</w:t>
      </w:r>
    </w:p>
    <w:p w:rsidR="001A60E2" w:rsidRPr="009820C1" w:rsidRDefault="001A60E2" w:rsidP="00A50B7F">
      <w:pPr>
        <w:numPr>
          <w:ilvl w:val="0"/>
          <w:numId w:val="13"/>
        </w:numPr>
        <w:rPr>
          <w:i/>
        </w:rPr>
      </w:pPr>
      <w:r w:rsidRPr="009820C1">
        <w:t xml:space="preserve">Church Disability Advocates will </w:t>
      </w:r>
      <w:r w:rsidRPr="00E3307B">
        <w:t xml:space="preserve">be encouraged to </w:t>
      </w:r>
      <w:r w:rsidRPr="009820C1">
        <w:t xml:space="preserve">meet once a year with deacons to share concerns and identify resources and ways to assist people with disabilities in their midst. </w:t>
      </w:r>
    </w:p>
    <w:p w:rsidR="001A60E2" w:rsidRPr="009820C1" w:rsidRDefault="001A60E2" w:rsidP="00A50B7F">
      <w:pPr>
        <w:numPr>
          <w:ilvl w:val="0"/>
          <w:numId w:val="13"/>
        </w:numPr>
        <w:rPr>
          <w:i/>
          <w:color w:val="000000"/>
        </w:rPr>
      </w:pPr>
      <w:r>
        <w:rPr>
          <w:color w:val="000000"/>
        </w:rPr>
        <w:t xml:space="preserve">Disability Concerns will gather </w:t>
      </w:r>
      <w:r w:rsidRPr="009820C1">
        <w:rPr>
          <w:color w:val="000000"/>
        </w:rPr>
        <w:t>data that can be used for walking alongside persons with disabilities in the different provinces.</w:t>
      </w:r>
    </w:p>
    <w:p w:rsidR="001A60E2" w:rsidRPr="009820C1" w:rsidRDefault="001A60E2" w:rsidP="00A50B7F">
      <w:pPr>
        <w:numPr>
          <w:ilvl w:val="0"/>
          <w:numId w:val="13"/>
        </w:numPr>
        <w:rPr>
          <w:i/>
        </w:rPr>
      </w:pPr>
      <w:r w:rsidRPr="009820C1">
        <w:rPr>
          <w:color w:val="000000"/>
        </w:rPr>
        <w:t xml:space="preserve">Regional and Church Disability Advocates will </w:t>
      </w:r>
      <w:r w:rsidRPr="00E3307B">
        <w:t>be encouraged when feasible to</w:t>
      </w:r>
      <w:r w:rsidRPr="009820C1">
        <w:rPr>
          <w:color w:val="FF0000"/>
        </w:rPr>
        <w:t xml:space="preserve"> </w:t>
      </w:r>
      <w:r w:rsidRPr="009820C1">
        <w:t>advocate with people who have disabilities and their families.</w:t>
      </w:r>
    </w:p>
    <w:p w:rsidR="001A60E2" w:rsidRPr="009820C1" w:rsidRDefault="001A60E2" w:rsidP="00A50B7F">
      <w:pPr>
        <w:ind w:left="1710"/>
        <w:rPr>
          <w:color w:val="000000"/>
        </w:rPr>
      </w:pPr>
    </w:p>
    <w:p w:rsidR="001A60E2" w:rsidRPr="009820C1" w:rsidRDefault="001A60E2" w:rsidP="001D596C">
      <w:pPr>
        <w:rPr>
          <w:color w:val="000000"/>
        </w:rPr>
      </w:pPr>
      <w:r w:rsidRPr="009820C1">
        <w:rPr>
          <w:b/>
          <w:i/>
          <w:color w:val="000000"/>
        </w:rPr>
        <w:t>5.</w:t>
      </w:r>
      <w:r w:rsidRPr="009820C1">
        <w:rPr>
          <w:b/>
          <w:i/>
          <w:color w:val="000000"/>
        </w:rPr>
        <w:tab/>
        <w:t>Workshop Presentations on Ministry with People Affected by Disability</w:t>
      </w:r>
    </w:p>
    <w:p w:rsidR="001A60E2" w:rsidRPr="009820C1" w:rsidRDefault="001A60E2" w:rsidP="001D596C">
      <w:pPr>
        <w:rPr>
          <w:i/>
        </w:rPr>
      </w:pPr>
    </w:p>
    <w:p w:rsidR="001A60E2" w:rsidRPr="009820C1" w:rsidRDefault="001A60E2" w:rsidP="001D596C">
      <w:pPr>
        <w:pStyle w:val="ListParagraph"/>
        <w:numPr>
          <w:ilvl w:val="0"/>
          <w:numId w:val="5"/>
        </w:numPr>
      </w:pPr>
      <w:r w:rsidRPr="009820C1">
        <w:t xml:space="preserve">DMC and DC will encourage organizers of equipping events (e.g. Days of Encouragement) to schedule presentations related to people with disabilities.  </w:t>
      </w:r>
    </w:p>
    <w:p w:rsidR="001A60E2" w:rsidRPr="009820C1" w:rsidRDefault="001A60E2" w:rsidP="001D596C"/>
    <w:p w:rsidR="001A60E2" w:rsidRPr="009820C1" w:rsidRDefault="001A60E2" w:rsidP="001D596C">
      <w:pPr>
        <w:rPr>
          <w:b/>
          <w:u w:val="single"/>
        </w:rPr>
      </w:pPr>
      <w:r w:rsidRPr="009820C1">
        <w:rPr>
          <w:b/>
          <w:u w:val="single"/>
        </w:rPr>
        <w:t>Implementation and Review</w:t>
      </w:r>
    </w:p>
    <w:p w:rsidR="001A60E2" w:rsidRPr="009820C1" w:rsidRDefault="001A60E2" w:rsidP="001D596C"/>
    <w:p w:rsidR="001A60E2" w:rsidRPr="009820C1" w:rsidRDefault="001A60E2" w:rsidP="001D596C">
      <w:r w:rsidRPr="009820C1">
        <w:t>Representatives of DC and DMC will meet at least</w:t>
      </w:r>
      <w:r>
        <w:t xml:space="preserve"> once</w:t>
      </w:r>
      <w:r w:rsidRPr="009820C1">
        <w:t xml:space="preserve"> a year to share stories and strategies for implementation of this agreement. This agreement will be reviewed by DMC and DC every two years.</w:t>
      </w:r>
      <w:bookmarkStart w:id="0" w:name="_GoBack"/>
      <w:bookmarkEnd w:id="0"/>
    </w:p>
    <w:sectPr w:rsidR="001A60E2" w:rsidRPr="009820C1" w:rsidSect="004D6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06A"/>
    <w:multiLevelType w:val="hybridMultilevel"/>
    <w:tmpl w:val="AFD27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5E1992"/>
    <w:multiLevelType w:val="hybridMultilevel"/>
    <w:tmpl w:val="7038A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C308E"/>
    <w:multiLevelType w:val="hybridMultilevel"/>
    <w:tmpl w:val="E49A7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28226B"/>
    <w:multiLevelType w:val="hybridMultilevel"/>
    <w:tmpl w:val="263AC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117E45"/>
    <w:multiLevelType w:val="hybridMultilevel"/>
    <w:tmpl w:val="483A2928"/>
    <w:lvl w:ilvl="0" w:tplc="306265B6">
      <w:start w:val="1"/>
      <w:numFmt w:val="decimal"/>
      <w:lvlText w:val="%1."/>
      <w:lvlJc w:val="left"/>
      <w:pPr>
        <w:ind w:left="1080" w:hanging="72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38B24451"/>
    <w:multiLevelType w:val="hybridMultilevel"/>
    <w:tmpl w:val="ECDE8646"/>
    <w:lvl w:ilvl="0" w:tplc="2F9828D6">
      <w:numFmt w:val="bullet"/>
      <w:lvlText w:val="-"/>
      <w:lvlJc w:val="left"/>
      <w:pPr>
        <w:ind w:left="720" w:hanging="360"/>
      </w:pPr>
      <w:rPr>
        <w:rFonts w:ascii="Times New Roman" w:eastAsia="Times New Roman" w:hAnsi="Times New Roman" w:hint="default"/>
        <w:b w:val="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633E41"/>
    <w:multiLevelType w:val="hybridMultilevel"/>
    <w:tmpl w:val="5BC0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E07AC"/>
    <w:multiLevelType w:val="hybridMultilevel"/>
    <w:tmpl w:val="2768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821F3"/>
    <w:multiLevelType w:val="hybridMultilevel"/>
    <w:tmpl w:val="28081CBC"/>
    <w:lvl w:ilvl="0" w:tplc="10090001">
      <w:start w:val="1"/>
      <w:numFmt w:val="bullet"/>
      <w:lvlText w:val=""/>
      <w:lvlJc w:val="left"/>
      <w:pPr>
        <w:ind w:left="360" w:hanging="360"/>
      </w:pPr>
      <w:rPr>
        <w:rFonts w:ascii="Symbol" w:hAnsi="Symbol" w:hint="default"/>
        <w:b w:val="0"/>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59776BC"/>
    <w:multiLevelType w:val="hybridMultilevel"/>
    <w:tmpl w:val="C07A95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5CF57A69"/>
    <w:multiLevelType w:val="hybridMultilevel"/>
    <w:tmpl w:val="3398BFD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8A66EC"/>
    <w:multiLevelType w:val="hybridMultilevel"/>
    <w:tmpl w:val="59C43E98"/>
    <w:lvl w:ilvl="0" w:tplc="04090001">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F9D76A6"/>
    <w:multiLevelType w:val="hybridMultilevel"/>
    <w:tmpl w:val="2FDED06A"/>
    <w:lvl w:ilvl="0" w:tplc="10090001">
      <w:start w:val="1"/>
      <w:numFmt w:val="bullet"/>
      <w:lvlText w:val=""/>
      <w:lvlJc w:val="left"/>
      <w:pPr>
        <w:ind w:left="360" w:hanging="360"/>
      </w:pPr>
      <w:rPr>
        <w:rFonts w:ascii="Symbol" w:hAnsi="Symbol" w:hint="default"/>
        <w:b w:val="0"/>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0"/>
  </w:num>
  <w:num w:numId="7">
    <w:abstractNumId w:val="5"/>
  </w:num>
  <w:num w:numId="8">
    <w:abstractNumId w:val="8"/>
  </w:num>
  <w:num w:numId="9">
    <w:abstractNumId w:val="12"/>
  </w:num>
  <w:num w:numId="10">
    <w:abstractNumId w:val="1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2D"/>
    <w:rsid w:val="00000D7E"/>
    <w:rsid w:val="00002EAA"/>
    <w:rsid w:val="000053EB"/>
    <w:rsid w:val="00021614"/>
    <w:rsid w:val="00025217"/>
    <w:rsid w:val="0003181C"/>
    <w:rsid w:val="000351AB"/>
    <w:rsid w:val="0003669B"/>
    <w:rsid w:val="00036FB1"/>
    <w:rsid w:val="000371B7"/>
    <w:rsid w:val="0004150A"/>
    <w:rsid w:val="00041CD6"/>
    <w:rsid w:val="00056AC0"/>
    <w:rsid w:val="00057452"/>
    <w:rsid w:val="0006512A"/>
    <w:rsid w:val="00090139"/>
    <w:rsid w:val="00091E43"/>
    <w:rsid w:val="000B0B85"/>
    <w:rsid w:val="000B4E8D"/>
    <w:rsid w:val="000B6AF5"/>
    <w:rsid w:val="000C0E60"/>
    <w:rsid w:val="000C50D3"/>
    <w:rsid w:val="000E221A"/>
    <w:rsid w:val="000E443E"/>
    <w:rsid w:val="000F5483"/>
    <w:rsid w:val="000F6620"/>
    <w:rsid w:val="00103447"/>
    <w:rsid w:val="00105284"/>
    <w:rsid w:val="0012059F"/>
    <w:rsid w:val="00121EAE"/>
    <w:rsid w:val="00134B77"/>
    <w:rsid w:val="001356ED"/>
    <w:rsid w:val="00142AA4"/>
    <w:rsid w:val="00143E9D"/>
    <w:rsid w:val="00150955"/>
    <w:rsid w:val="00166C3C"/>
    <w:rsid w:val="00176E6B"/>
    <w:rsid w:val="00183B39"/>
    <w:rsid w:val="00183F7A"/>
    <w:rsid w:val="00184B0F"/>
    <w:rsid w:val="00186890"/>
    <w:rsid w:val="001A218D"/>
    <w:rsid w:val="001A5606"/>
    <w:rsid w:val="001A5F06"/>
    <w:rsid w:val="001A60E2"/>
    <w:rsid w:val="001A6745"/>
    <w:rsid w:val="001A6CBB"/>
    <w:rsid w:val="001C2FFF"/>
    <w:rsid w:val="001D189B"/>
    <w:rsid w:val="001D39AD"/>
    <w:rsid w:val="001D3EA1"/>
    <w:rsid w:val="001D596C"/>
    <w:rsid w:val="001E1BF7"/>
    <w:rsid w:val="001E3649"/>
    <w:rsid w:val="001E372E"/>
    <w:rsid w:val="001E39AD"/>
    <w:rsid w:val="001F61AE"/>
    <w:rsid w:val="00205EB6"/>
    <w:rsid w:val="002216CA"/>
    <w:rsid w:val="00227E4D"/>
    <w:rsid w:val="002356B1"/>
    <w:rsid w:val="00253856"/>
    <w:rsid w:val="00273F92"/>
    <w:rsid w:val="0028213F"/>
    <w:rsid w:val="00282601"/>
    <w:rsid w:val="0028378E"/>
    <w:rsid w:val="00285F3D"/>
    <w:rsid w:val="002904F5"/>
    <w:rsid w:val="002A453E"/>
    <w:rsid w:val="002B1F8B"/>
    <w:rsid w:val="002D2C4A"/>
    <w:rsid w:val="002D66A7"/>
    <w:rsid w:val="002D6FAC"/>
    <w:rsid w:val="002F62A8"/>
    <w:rsid w:val="00304522"/>
    <w:rsid w:val="003156A6"/>
    <w:rsid w:val="00325645"/>
    <w:rsid w:val="003307DB"/>
    <w:rsid w:val="00330DBB"/>
    <w:rsid w:val="00331FA7"/>
    <w:rsid w:val="00332052"/>
    <w:rsid w:val="00343C32"/>
    <w:rsid w:val="00351650"/>
    <w:rsid w:val="00362BC4"/>
    <w:rsid w:val="00377361"/>
    <w:rsid w:val="003800D2"/>
    <w:rsid w:val="00380175"/>
    <w:rsid w:val="00386D1A"/>
    <w:rsid w:val="003873C7"/>
    <w:rsid w:val="00395B78"/>
    <w:rsid w:val="00395D29"/>
    <w:rsid w:val="003A1634"/>
    <w:rsid w:val="003A2687"/>
    <w:rsid w:val="003A5BA5"/>
    <w:rsid w:val="003B46E8"/>
    <w:rsid w:val="003B7E93"/>
    <w:rsid w:val="003C6478"/>
    <w:rsid w:val="003C7AE2"/>
    <w:rsid w:val="003D3E1D"/>
    <w:rsid w:val="003D4D80"/>
    <w:rsid w:val="003E6490"/>
    <w:rsid w:val="003F03EB"/>
    <w:rsid w:val="003F10A6"/>
    <w:rsid w:val="003F7574"/>
    <w:rsid w:val="00406ED4"/>
    <w:rsid w:val="0041108C"/>
    <w:rsid w:val="00416866"/>
    <w:rsid w:val="004432FA"/>
    <w:rsid w:val="004455DF"/>
    <w:rsid w:val="0045762D"/>
    <w:rsid w:val="004670D5"/>
    <w:rsid w:val="00467F9D"/>
    <w:rsid w:val="00480E75"/>
    <w:rsid w:val="00494D1F"/>
    <w:rsid w:val="004A209F"/>
    <w:rsid w:val="004A397A"/>
    <w:rsid w:val="004B4312"/>
    <w:rsid w:val="004C06A6"/>
    <w:rsid w:val="004D307D"/>
    <w:rsid w:val="004D60C9"/>
    <w:rsid w:val="004F543C"/>
    <w:rsid w:val="004F7ABA"/>
    <w:rsid w:val="005205A4"/>
    <w:rsid w:val="00523D76"/>
    <w:rsid w:val="00523F1E"/>
    <w:rsid w:val="00526264"/>
    <w:rsid w:val="00530FA6"/>
    <w:rsid w:val="00533264"/>
    <w:rsid w:val="00540D0B"/>
    <w:rsid w:val="005461FF"/>
    <w:rsid w:val="005675A2"/>
    <w:rsid w:val="00580C6C"/>
    <w:rsid w:val="00590642"/>
    <w:rsid w:val="005A08DE"/>
    <w:rsid w:val="005A38E7"/>
    <w:rsid w:val="005C7458"/>
    <w:rsid w:val="005D06E2"/>
    <w:rsid w:val="005D0CE4"/>
    <w:rsid w:val="005D0F0F"/>
    <w:rsid w:val="005D1A77"/>
    <w:rsid w:val="005E6A8D"/>
    <w:rsid w:val="005F01CE"/>
    <w:rsid w:val="0060460A"/>
    <w:rsid w:val="00615205"/>
    <w:rsid w:val="00623EF6"/>
    <w:rsid w:val="00637603"/>
    <w:rsid w:val="00675220"/>
    <w:rsid w:val="006801C2"/>
    <w:rsid w:val="006847DA"/>
    <w:rsid w:val="00685EDC"/>
    <w:rsid w:val="006A5449"/>
    <w:rsid w:val="006B2F4E"/>
    <w:rsid w:val="006C12E7"/>
    <w:rsid w:val="006C6DB4"/>
    <w:rsid w:val="006C7F51"/>
    <w:rsid w:val="006D7AA7"/>
    <w:rsid w:val="006F322F"/>
    <w:rsid w:val="006F5402"/>
    <w:rsid w:val="006F634C"/>
    <w:rsid w:val="006F74DA"/>
    <w:rsid w:val="00702E3E"/>
    <w:rsid w:val="00703549"/>
    <w:rsid w:val="00707D0B"/>
    <w:rsid w:val="00715C23"/>
    <w:rsid w:val="00715E96"/>
    <w:rsid w:val="00734DF1"/>
    <w:rsid w:val="007436E9"/>
    <w:rsid w:val="00744FA6"/>
    <w:rsid w:val="00754B84"/>
    <w:rsid w:val="007712F5"/>
    <w:rsid w:val="00771693"/>
    <w:rsid w:val="00775223"/>
    <w:rsid w:val="00776050"/>
    <w:rsid w:val="00782D18"/>
    <w:rsid w:val="0078497B"/>
    <w:rsid w:val="007A2840"/>
    <w:rsid w:val="007A7272"/>
    <w:rsid w:val="007C2D5D"/>
    <w:rsid w:val="007D5013"/>
    <w:rsid w:val="007E5138"/>
    <w:rsid w:val="007E6B15"/>
    <w:rsid w:val="007E77C1"/>
    <w:rsid w:val="007F3B8A"/>
    <w:rsid w:val="00804635"/>
    <w:rsid w:val="00814E9E"/>
    <w:rsid w:val="008567CA"/>
    <w:rsid w:val="00860704"/>
    <w:rsid w:val="00874426"/>
    <w:rsid w:val="00874930"/>
    <w:rsid w:val="008826F9"/>
    <w:rsid w:val="008A4CFE"/>
    <w:rsid w:val="008B2B25"/>
    <w:rsid w:val="008B5B27"/>
    <w:rsid w:val="008B7B37"/>
    <w:rsid w:val="008C2596"/>
    <w:rsid w:val="008C33CF"/>
    <w:rsid w:val="008C3873"/>
    <w:rsid w:val="008D0E36"/>
    <w:rsid w:val="008D25BC"/>
    <w:rsid w:val="008D41CA"/>
    <w:rsid w:val="008D4308"/>
    <w:rsid w:val="008D7380"/>
    <w:rsid w:val="008E05F1"/>
    <w:rsid w:val="00905724"/>
    <w:rsid w:val="00905F20"/>
    <w:rsid w:val="00912DCC"/>
    <w:rsid w:val="00925434"/>
    <w:rsid w:val="00930C0B"/>
    <w:rsid w:val="00942F77"/>
    <w:rsid w:val="00945057"/>
    <w:rsid w:val="00947860"/>
    <w:rsid w:val="00951163"/>
    <w:rsid w:val="00957404"/>
    <w:rsid w:val="009663F2"/>
    <w:rsid w:val="00966ACD"/>
    <w:rsid w:val="00973373"/>
    <w:rsid w:val="00973620"/>
    <w:rsid w:val="00974696"/>
    <w:rsid w:val="00975FB9"/>
    <w:rsid w:val="00980262"/>
    <w:rsid w:val="009820C1"/>
    <w:rsid w:val="00990A58"/>
    <w:rsid w:val="009A2219"/>
    <w:rsid w:val="009A2D14"/>
    <w:rsid w:val="009A3BC8"/>
    <w:rsid w:val="009A639F"/>
    <w:rsid w:val="009B1B04"/>
    <w:rsid w:val="009B4E30"/>
    <w:rsid w:val="009B58F3"/>
    <w:rsid w:val="009C622E"/>
    <w:rsid w:val="009C6ABE"/>
    <w:rsid w:val="009D38E8"/>
    <w:rsid w:val="009D4EFB"/>
    <w:rsid w:val="009E6866"/>
    <w:rsid w:val="009F73A1"/>
    <w:rsid w:val="009F7D51"/>
    <w:rsid w:val="00A0554C"/>
    <w:rsid w:val="00A111EB"/>
    <w:rsid w:val="00A17B3B"/>
    <w:rsid w:val="00A21BD6"/>
    <w:rsid w:val="00A22E87"/>
    <w:rsid w:val="00A2303B"/>
    <w:rsid w:val="00A360EE"/>
    <w:rsid w:val="00A44FE2"/>
    <w:rsid w:val="00A46845"/>
    <w:rsid w:val="00A50B7F"/>
    <w:rsid w:val="00A50DA4"/>
    <w:rsid w:val="00A519FF"/>
    <w:rsid w:val="00A56BD0"/>
    <w:rsid w:val="00A74653"/>
    <w:rsid w:val="00A74B18"/>
    <w:rsid w:val="00A83728"/>
    <w:rsid w:val="00A9523D"/>
    <w:rsid w:val="00A95B61"/>
    <w:rsid w:val="00A97FF9"/>
    <w:rsid w:val="00AA0297"/>
    <w:rsid w:val="00AC0648"/>
    <w:rsid w:val="00AC0C11"/>
    <w:rsid w:val="00AD0E8F"/>
    <w:rsid w:val="00AD312B"/>
    <w:rsid w:val="00AE4603"/>
    <w:rsid w:val="00AE4778"/>
    <w:rsid w:val="00AF52D2"/>
    <w:rsid w:val="00B02C01"/>
    <w:rsid w:val="00B039F8"/>
    <w:rsid w:val="00B10F32"/>
    <w:rsid w:val="00B26623"/>
    <w:rsid w:val="00B27ABF"/>
    <w:rsid w:val="00B32E9D"/>
    <w:rsid w:val="00B37DA9"/>
    <w:rsid w:val="00B40023"/>
    <w:rsid w:val="00B45791"/>
    <w:rsid w:val="00B46935"/>
    <w:rsid w:val="00B65CCE"/>
    <w:rsid w:val="00B6756C"/>
    <w:rsid w:val="00B72F2B"/>
    <w:rsid w:val="00B7613D"/>
    <w:rsid w:val="00BB40BD"/>
    <w:rsid w:val="00C066DE"/>
    <w:rsid w:val="00C11579"/>
    <w:rsid w:val="00C13936"/>
    <w:rsid w:val="00C3215D"/>
    <w:rsid w:val="00C531C4"/>
    <w:rsid w:val="00C54612"/>
    <w:rsid w:val="00C54802"/>
    <w:rsid w:val="00C74B8D"/>
    <w:rsid w:val="00C906B1"/>
    <w:rsid w:val="00C96DC7"/>
    <w:rsid w:val="00C97962"/>
    <w:rsid w:val="00CA52D4"/>
    <w:rsid w:val="00CA6326"/>
    <w:rsid w:val="00CA7AEB"/>
    <w:rsid w:val="00CB1B5B"/>
    <w:rsid w:val="00CB1CC0"/>
    <w:rsid w:val="00CB3A36"/>
    <w:rsid w:val="00CB40C0"/>
    <w:rsid w:val="00CB6F05"/>
    <w:rsid w:val="00CC42DB"/>
    <w:rsid w:val="00CD2233"/>
    <w:rsid w:val="00CF042A"/>
    <w:rsid w:val="00D001BB"/>
    <w:rsid w:val="00D04A10"/>
    <w:rsid w:val="00D226EE"/>
    <w:rsid w:val="00D26DF9"/>
    <w:rsid w:val="00D341C8"/>
    <w:rsid w:val="00D40E87"/>
    <w:rsid w:val="00D4322D"/>
    <w:rsid w:val="00D541FD"/>
    <w:rsid w:val="00D56674"/>
    <w:rsid w:val="00D61D73"/>
    <w:rsid w:val="00D778EB"/>
    <w:rsid w:val="00D833C2"/>
    <w:rsid w:val="00D92772"/>
    <w:rsid w:val="00D939F4"/>
    <w:rsid w:val="00DA0B0C"/>
    <w:rsid w:val="00DA4653"/>
    <w:rsid w:val="00DB1512"/>
    <w:rsid w:val="00DB3372"/>
    <w:rsid w:val="00DB6885"/>
    <w:rsid w:val="00DC195E"/>
    <w:rsid w:val="00DD5BA8"/>
    <w:rsid w:val="00DD7DD5"/>
    <w:rsid w:val="00DE0099"/>
    <w:rsid w:val="00DF35B3"/>
    <w:rsid w:val="00E00830"/>
    <w:rsid w:val="00E01286"/>
    <w:rsid w:val="00E06097"/>
    <w:rsid w:val="00E06B2F"/>
    <w:rsid w:val="00E3307B"/>
    <w:rsid w:val="00E64DB1"/>
    <w:rsid w:val="00E7278C"/>
    <w:rsid w:val="00E730DE"/>
    <w:rsid w:val="00E8082C"/>
    <w:rsid w:val="00E81A3E"/>
    <w:rsid w:val="00E86AC9"/>
    <w:rsid w:val="00E967C0"/>
    <w:rsid w:val="00EA77CE"/>
    <w:rsid w:val="00EA7B5D"/>
    <w:rsid w:val="00EA7BC4"/>
    <w:rsid w:val="00EB09F7"/>
    <w:rsid w:val="00EB7499"/>
    <w:rsid w:val="00ED2D47"/>
    <w:rsid w:val="00ED5D88"/>
    <w:rsid w:val="00EE0F41"/>
    <w:rsid w:val="00EE57FF"/>
    <w:rsid w:val="00EF50EE"/>
    <w:rsid w:val="00F05AAD"/>
    <w:rsid w:val="00F0787D"/>
    <w:rsid w:val="00F07DCD"/>
    <w:rsid w:val="00F108CD"/>
    <w:rsid w:val="00F163CD"/>
    <w:rsid w:val="00F23334"/>
    <w:rsid w:val="00F32E83"/>
    <w:rsid w:val="00F335A6"/>
    <w:rsid w:val="00F33AB6"/>
    <w:rsid w:val="00F5221C"/>
    <w:rsid w:val="00F5429C"/>
    <w:rsid w:val="00F71568"/>
    <w:rsid w:val="00F87195"/>
    <w:rsid w:val="00F927BF"/>
    <w:rsid w:val="00F930F7"/>
    <w:rsid w:val="00F94915"/>
    <w:rsid w:val="00F95CC1"/>
    <w:rsid w:val="00F960A7"/>
    <w:rsid w:val="00F96F92"/>
    <w:rsid w:val="00F9777E"/>
    <w:rsid w:val="00FA645E"/>
    <w:rsid w:val="00FC30CA"/>
    <w:rsid w:val="00FD2061"/>
    <w:rsid w:val="00FD2DDD"/>
    <w:rsid w:val="00FD7D14"/>
    <w:rsid w:val="00FE0DAB"/>
    <w:rsid w:val="00FE787A"/>
    <w:rsid w:val="00FF0245"/>
    <w:rsid w:val="00FF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2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2BC4"/>
    <w:pPr>
      <w:ind w:left="720"/>
      <w:contextualSpacing/>
    </w:pPr>
  </w:style>
  <w:style w:type="character" w:styleId="CommentReference">
    <w:name w:val="annotation reference"/>
    <w:basedOn w:val="DefaultParagraphFont"/>
    <w:uiPriority w:val="99"/>
    <w:semiHidden/>
    <w:rsid w:val="009820C1"/>
    <w:rPr>
      <w:rFonts w:cs="Times New Roman"/>
      <w:sz w:val="16"/>
      <w:szCs w:val="16"/>
    </w:rPr>
  </w:style>
  <w:style w:type="paragraph" w:styleId="CommentText">
    <w:name w:val="annotation text"/>
    <w:basedOn w:val="Normal"/>
    <w:link w:val="CommentTextChar"/>
    <w:uiPriority w:val="99"/>
    <w:semiHidden/>
    <w:rsid w:val="009820C1"/>
    <w:rPr>
      <w:sz w:val="20"/>
      <w:szCs w:val="20"/>
    </w:rPr>
  </w:style>
  <w:style w:type="character" w:customStyle="1" w:styleId="CommentTextChar">
    <w:name w:val="Comment Text Char"/>
    <w:basedOn w:val="DefaultParagraphFont"/>
    <w:link w:val="CommentText"/>
    <w:uiPriority w:val="99"/>
    <w:semiHidden/>
    <w:locked/>
    <w:rsid w:val="009820C1"/>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9820C1"/>
    <w:rPr>
      <w:b/>
      <w:bCs/>
    </w:rPr>
  </w:style>
  <w:style w:type="character" w:customStyle="1" w:styleId="CommentSubjectChar">
    <w:name w:val="Comment Subject Char"/>
    <w:basedOn w:val="CommentTextChar"/>
    <w:link w:val="CommentSubject"/>
    <w:uiPriority w:val="99"/>
    <w:semiHidden/>
    <w:locked/>
    <w:rsid w:val="009820C1"/>
    <w:rPr>
      <w:rFonts w:eastAsia="Times New Roman" w:cs="Times New Roman"/>
      <w:b/>
      <w:bCs/>
      <w:sz w:val="20"/>
      <w:szCs w:val="20"/>
    </w:rPr>
  </w:style>
  <w:style w:type="paragraph" w:styleId="BalloonText">
    <w:name w:val="Balloon Text"/>
    <w:basedOn w:val="Normal"/>
    <w:link w:val="BalloonTextChar"/>
    <w:uiPriority w:val="99"/>
    <w:semiHidden/>
    <w:rsid w:val="009820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2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2BC4"/>
    <w:pPr>
      <w:ind w:left="720"/>
      <w:contextualSpacing/>
    </w:pPr>
  </w:style>
  <w:style w:type="character" w:styleId="CommentReference">
    <w:name w:val="annotation reference"/>
    <w:basedOn w:val="DefaultParagraphFont"/>
    <w:uiPriority w:val="99"/>
    <w:semiHidden/>
    <w:rsid w:val="009820C1"/>
    <w:rPr>
      <w:rFonts w:cs="Times New Roman"/>
      <w:sz w:val="16"/>
      <w:szCs w:val="16"/>
    </w:rPr>
  </w:style>
  <w:style w:type="paragraph" w:styleId="CommentText">
    <w:name w:val="annotation text"/>
    <w:basedOn w:val="Normal"/>
    <w:link w:val="CommentTextChar"/>
    <w:uiPriority w:val="99"/>
    <w:semiHidden/>
    <w:rsid w:val="009820C1"/>
    <w:rPr>
      <w:sz w:val="20"/>
      <w:szCs w:val="20"/>
    </w:rPr>
  </w:style>
  <w:style w:type="character" w:customStyle="1" w:styleId="CommentTextChar">
    <w:name w:val="Comment Text Char"/>
    <w:basedOn w:val="DefaultParagraphFont"/>
    <w:link w:val="CommentText"/>
    <w:uiPriority w:val="99"/>
    <w:semiHidden/>
    <w:locked/>
    <w:rsid w:val="009820C1"/>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9820C1"/>
    <w:rPr>
      <w:b/>
      <w:bCs/>
    </w:rPr>
  </w:style>
  <w:style w:type="character" w:customStyle="1" w:styleId="CommentSubjectChar">
    <w:name w:val="Comment Subject Char"/>
    <w:basedOn w:val="CommentTextChar"/>
    <w:link w:val="CommentSubject"/>
    <w:uiPriority w:val="99"/>
    <w:semiHidden/>
    <w:locked/>
    <w:rsid w:val="009820C1"/>
    <w:rPr>
      <w:rFonts w:eastAsia="Times New Roman" w:cs="Times New Roman"/>
      <w:b/>
      <w:bCs/>
      <w:sz w:val="20"/>
      <w:szCs w:val="20"/>
    </w:rPr>
  </w:style>
  <w:style w:type="paragraph" w:styleId="BalloonText">
    <w:name w:val="Balloon Text"/>
    <w:basedOn w:val="Normal"/>
    <w:link w:val="BalloonTextChar"/>
    <w:uiPriority w:val="99"/>
    <w:semiHidden/>
    <w:rsid w:val="009820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3206</Characters>
  <Application>Microsoft Office Word</Application>
  <DocSecurity>0</DocSecurity>
  <Lines>26</Lines>
  <Paragraphs>7</Paragraphs>
  <ScaleCrop>false</ScaleCrop>
  <Company>Hewlett-Packard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WORKING AGREEMENT BETWEEN</dc:title>
  <dc:creator>Mark Stephenson</dc:creator>
  <cp:lastModifiedBy>Mark Stephenson</cp:lastModifiedBy>
  <cp:revision>2</cp:revision>
  <cp:lastPrinted>2013-07-02T15:16:00Z</cp:lastPrinted>
  <dcterms:created xsi:type="dcterms:W3CDTF">2014-06-03T15:22:00Z</dcterms:created>
  <dcterms:modified xsi:type="dcterms:W3CDTF">2014-06-03T15:22:00Z</dcterms:modified>
</cp:coreProperties>
</file>