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11D" w:rsidRPr="00815361" w:rsidRDefault="000A311D" w:rsidP="000A311D">
      <w:pPr>
        <w:rPr>
          <w:b/>
          <w:bCs/>
          <w:sz w:val="28"/>
          <w:szCs w:val="28"/>
        </w:rPr>
      </w:pPr>
      <w:r w:rsidRPr="00815361">
        <w:rPr>
          <w:b/>
          <w:bCs/>
          <w:sz w:val="28"/>
          <w:szCs w:val="28"/>
        </w:rPr>
        <w:t>Ministry Job Description</w:t>
      </w:r>
      <w:r w:rsidR="00815361" w:rsidRPr="00815361">
        <w:rPr>
          <w:b/>
          <w:bCs/>
          <w:sz w:val="28"/>
          <w:szCs w:val="28"/>
        </w:rPr>
        <w:t xml:space="preserve">: </w:t>
      </w:r>
      <w:r w:rsidR="00815361">
        <w:rPr>
          <w:b/>
          <w:bCs/>
          <w:sz w:val="28"/>
          <w:szCs w:val="28"/>
        </w:rPr>
        <w:t xml:space="preserve"> </w:t>
      </w:r>
      <w:r w:rsidR="00AC46E7" w:rsidRPr="00AC46E7">
        <w:rPr>
          <w:bCs/>
          <w:sz w:val="28"/>
          <w:szCs w:val="28"/>
        </w:rPr>
        <w:t xml:space="preserve">PASTORAL </w:t>
      </w:r>
      <w:r w:rsidR="006B2420">
        <w:rPr>
          <w:bCs/>
          <w:sz w:val="28"/>
          <w:szCs w:val="28"/>
        </w:rPr>
        <w:t>ELDER</w:t>
      </w:r>
    </w:p>
    <w:p w:rsidR="006E4309" w:rsidRDefault="00815361" w:rsidP="006E4309">
      <w:pPr>
        <w:autoSpaceDE w:val="0"/>
        <w:autoSpaceDN w:val="0"/>
        <w:adjustRightInd w:val="0"/>
        <w:spacing w:after="0" w:line="240" w:lineRule="auto"/>
        <w:rPr>
          <w:rFonts w:ascii="Calibri" w:hAnsi="Calibri" w:cs="Calibri"/>
        </w:rPr>
      </w:pPr>
      <w:r>
        <w:rPr>
          <w:b/>
          <w:bCs/>
        </w:rPr>
        <w:t>Goal of Position</w:t>
      </w:r>
      <w:r>
        <w:rPr>
          <w:b/>
          <w:bCs/>
        </w:rPr>
        <w:br/>
      </w:r>
      <w:r w:rsidR="006E4309">
        <w:rPr>
          <w:rFonts w:ascii="Calibri" w:hAnsi="Calibri" w:cs="Calibri"/>
        </w:rPr>
        <w:t>In the office-bearers of the church we see the love of Christ for his people. As the Lord of the church he</w:t>
      </w:r>
    </w:p>
    <w:p w:rsidR="006E4309" w:rsidRDefault="006E4309" w:rsidP="006E4309">
      <w:pPr>
        <w:autoSpaceDE w:val="0"/>
        <w:autoSpaceDN w:val="0"/>
        <w:adjustRightInd w:val="0"/>
        <w:spacing w:after="0" w:line="240" w:lineRule="auto"/>
        <w:rPr>
          <w:rFonts w:ascii="Calibri" w:hAnsi="Calibri" w:cs="Calibri"/>
        </w:rPr>
      </w:pPr>
      <w:proofErr w:type="gramStart"/>
      <w:r>
        <w:rPr>
          <w:rFonts w:ascii="Calibri" w:hAnsi="Calibri" w:cs="Calibri"/>
        </w:rPr>
        <w:t>appoints</w:t>
      </w:r>
      <w:proofErr w:type="gramEnd"/>
      <w:r>
        <w:rPr>
          <w:rFonts w:ascii="Calibri" w:hAnsi="Calibri" w:cs="Calibri"/>
        </w:rPr>
        <w:t xml:space="preserve"> leaders and by his Spirit equips them so that believers may grow in faith, develop disciplined</w:t>
      </w:r>
    </w:p>
    <w:p w:rsidR="006E4309" w:rsidRDefault="006E4309" w:rsidP="006E4309">
      <w:pPr>
        <w:autoSpaceDE w:val="0"/>
        <w:autoSpaceDN w:val="0"/>
        <w:adjustRightInd w:val="0"/>
        <w:spacing w:after="0" w:line="240" w:lineRule="auto"/>
        <w:rPr>
          <w:rFonts w:ascii="Calibri" w:hAnsi="Calibri" w:cs="Calibri"/>
        </w:rPr>
      </w:pPr>
      <w:r>
        <w:rPr>
          <w:rFonts w:ascii="Calibri" w:hAnsi="Calibri" w:cs="Calibri"/>
        </w:rPr>
        <w:t xml:space="preserve">Christian </w:t>
      </w:r>
      <w:proofErr w:type="gramStart"/>
      <w:r>
        <w:rPr>
          <w:rFonts w:ascii="Calibri" w:hAnsi="Calibri" w:cs="Calibri"/>
        </w:rPr>
        <w:t>living,</w:t>
      </w:r>
      <w:proofErr w:type="gramEnd"/>
      <w:r>
        <w:rPr>
          <w:rFonts w:ascii="Calibri" w:hAnsi="Calibri" w:cs="Calibri"/>
        </w:rPr>
        <w:t xml:space="preserve"> serve others in selfless love and share with all the good news of salvation. He taught us</w:t>
      </w:r>
    </w:p>
    <w:p w:rsidR="006E4309" w:rsidRDefault="006E4309" w:rsidP="006E4309">
      <w:pPr>
        <w:autoSpaceDE w:val="0"/>
        <w:autoSpaceDN w:val="0"/>
        <w:adjustRightInd w:val="0"/>
        <w:spacing w:after="0" w:line="240" w:lineRule="auto"/>
        <w:rPr>
          <w:rFonts w:ascii="Calibri" w:hAnsi="Calibri" w:cs="Calibri"/>
        </w:rPr>
      </w:pPr>
      <w:proofErr w:type="gramStart"/>
      <w:r>
        <w:rPr>
          <w:rFonts w:ascii="Calibri" w:hAnsi="Calibri" w:cs="Calibri"/>
        </w:rPr>
        <w:t>the</w:t>
      </w:r>
      <w:proofErr w:type="gramEnd"/>
      <w:r>
        <w:rPr>
          <w:rFonts w:ascii="Calibri" w:hAnsi="Calibri" w:cs="Calibri"/>
        </w:rPr>
        <w:t xml:space="preserve"> spirit of true leadership when he said, “Whoever wants to become great among you must be your</w:t>
      </w:r>
    </w:p>
    <w:p w:rsidR="006E4309" w:rsidRDefault="006E4309" w:rsidP="006E4309">
      <w:pPr>
        <w:autoSpaceDE w:val="0"/>
        <w:autoSpaceDN w:val="0"/>
        <w:adjustRightInd w:val="0"/>
        <w:spacing w:after="0" w:line="240" w:lineRule="auto"/>
        <w:rPr>
          <w:rFonts w:ascii="Calibri" w:hAnsi="Calibri" w:cs="Calibri"/>
        </w:rPr>
      </w:pPr>
      <w:proofErr w:type="gramStart"/>
      <w:r>
        <w:rPr>
          <w:rFonts w:ascii="Calibri" w:hAnsi="Calibri" w:cs="Calibri"/>
        </w:rPr>
        <w:t>servant</w:t>
      </w:r>
      <w:proofErr w:type="gramEnd"/>
      <w:r>
        <w:rPr>
          <w:rFonts w:ascii="Calibri" w:hAnsi="Calibri" w:cs="Calibri"/>
        </w:rPr>
        <w:t xml:space="preserve"> and whoever wants to be first among you must be your slave ‐ just as the Son of Man did not</w:t>
      </w:r>
    </w:p>
    <w:p w:rsidR="006E4309" w:rsidRDefault="006E4309" w:rsidP="006E4309">
      <w:pPr>
        <w:spacing w:line="240" w:lineRule="auto"/>
        <w:rPr>
          <w:bCs/>
        </w:rPr>
      </w:pPr>
      <w:proofErr w:type="gramStart"/>
      <w:r>
        <w:rPr>
          <w:rFonts w:ascii="Calibri" w:hAnsi="Calibri" w:cs="Calibri"/>
        </w:rPr>
        <w:t>come</w:t>
      </w:r>
      <w:proofErr w:type="gramEnd"/>
      <w:r>
        <w:rPr>
          <w:rFonts w:ascii="Calibri" w:hAnsi="Calibri" w:cs="Calibri"/>
        </w:rPr>
        <w:t xml:space="preserve"> to be served, but to serve and to give his life as a ransom for many.” (Matthew 20:26‐28).</w:t>
      </w:r>
    </w:p>
    <w:p w:rsidR="006B2420" w:rsidRPr="00815361" w:rsidRDefault="006E4309" w:rsidP="006B2420">
      <w:pPr>
        <w:spacing w:line="240" w:lineRule="auto"/>
        <w:rPr>
          <w:bCs/>
        </w:rPr>
      </w:pPr>
      <w:r w:rsidRPr="006E4309">
        <w:rPr>
          <w:bCs/>
        </w:rPr>
        <w:t>“The elders, with the minister(s), shall oversee the doctrine and life of the members of the congregation and fellow office bearers, shall exercise admonition and discipline along with pastoral care in the congregation, shall participate in and promote evangelism, and shall defend the faith.”</w:t>
      </w:r>
    </w:p>
    <w:p w:rsidR="000A311D" w:rsidRPr="000A311D" w:rsidRDefault="000A311D" w:rsidP="000A311D">
      <w:r w:rsidRPr="000A311D">
        <w:rPr>
          <w:b/>
          <w:bCs/>
        </w:rPr>
        <w:t>Responsible to</w:t>
      </w:r>
      <w:r w:rsidR="00815361">
        <w:br/>
        <w:t>Your church Executive Council</w:t>
      </w:r>
    </w:p>
    <w:p w:rsidR="00F64A94" w:rsidRPr="00F64A94" w:rsidRDefault="00815361" w:rsidP="00AC46E7">
      <w:pPr>
        <w:spacing w:line="240" w:lineRule="auto"/>
        <w:rPr>
          <w:bCs/>
        </w:rPr>
      </w:pPr>
      <w:r>
        <w:rPr>
          <w:b/>
          <w:bCs/>
        </w:rPr>
        <w:t>Job Description</w:t>
      </w:r>
      <w:r>
        <w:rPr>
          <w:b/>
          <w:bCs/>
        </w:rPr>
        <w:br/>
      </w:r>
      <w:proofErr w:type="gramStart"/>
      <w:r w:rsidR="00F64A94" w:rsidRPr="00F64A94">
        <w:rPr>
          <w:bCs/>
        </w:rPr>
        <w:t>These</w:t>
      </w:r>
      <w:proofErr w:type="gramEnd"/>
      <w:r w:rsidR="00F64A94" w:rsidRPr="00F64A94">
        <w:rPr>
          <w:bCs/>
        </w:rPr>
        <w:t xml:space="preserve"> are collective responsibilities. It is important to use the different gifts of members to ensure that together all the tasks are accompli</w:t>
      </w:r>
      <w:r w:rsidR="00F64A94">
        <w:rPr>
          <w:bCs/>
        </w:rPr>
        <w:t>shed. As an individual, you can</w:t>
      </w:r>
      <w:r w:rsidR="00680C9B">
        <w:rPr>
          <w:bCs/>
        </w:rPr>
        <w:t>not do it all.</w:t>
      </w:r>
      <w:r w:rsidR="00680C9B">
        <w:rPr>
          <w:bCs/>
        </w:rPr>
        <w:br/>
      </w:r>
      <w:r w:rsidR="00230B2B" w:rsidRPr="00F909CA">
        <w:rPr>
          <w:b/>
          <w:bCs/>
          <w:color w:val="FF0000"/>
        </w:rPr>
        <w:t>Edit the inform</w:t>
      </w:r>
      <w:r w:rsidR="00680C9B">
        <w:rPr>
          <w:b/>
          <w:bCs/>
          <w:color w:val="FF0000"/>
        </w:rPr>
        <w:t>ation below to suit your church.</w:t>
      </w:r>
    </w:p>
    <w:p w:rsidR="00786E20" w:rsidRPr="00786E20" w:rsidRDefault="00716935" w:rsidP="00786E20">
      <w:pPr>
        <w:spacing w:after="160" w:line="259" w:lineRule="auto"/>
        <w:rPr>
          <w:rFonts w:ascii="Calibri" w:eastAsia="Times New Roman" w:hAnsi="Calibri" w:cs="Times New Roman"/>
          <w:lang w:val="en-CA"/>
        </w:rPr>
      </w:pPr>
      <w:r>
        <w:rPr>
          <w:rFonts w:ascii="Calibri" w:eastAsia="Times New Roman" w:hAnsi="Calibri" w:cs="Times New Roman"/>
          <w:lang w:val="en-CA"/>
        </w:rPr>
        <w:t>1.  Build</w:t>
      </w:r>
      <w:r w:rsidR="00786E20" w:rsidRPr="00786E20">
        <w:rPr>
          <w:rFonts w:ascii="Calibri" w:eastAsia="Times New Roman" w:hAnsi="Calibri" w:cs="Times New Roman"/>
          <w:lang w:val="en-CA"/>
        </w:rPr>
        <w:t xml:space="preserve"> relationships</w:t>
      </w:r>
    </w:p>
    <w:p w:rsidR="00716935" w:rsidRPr="00716935" w:rsidRDefault="00AC46E7" w:rsidP="00716935">
      <w:pPr>
        <w:numPr>
          <w:ilvl w:val="0"/>
          <w:numId w:val="4"/>
        </w:numPr>
        <w:spacing w:after="160" w:line="259" w:lineRule="auto"/>
        <w:contextualSpacing/>
        <w:rPr>
          <w:rFonts w:ascii="Calibri" w:eastAsia="Times New Roman" w:hAnsi="Calibri" w:cs="Times New Roman"/>
          <w:lang w:val="en-CA"/>
        </w:rPr>
      </w:pPr>
      <w:r>
        <w:rPr>
          <w:rFonts w:ascii="Calibri" w:eastAsia="Times New Roman" w:hAnsi="Calibri" w:cs="Times New Roman"/>
        </w:rPr>
        <w:t>Exercise pastoral care by serving</w:t>
      </w:r>
      <w:r w:rsidR="00716935" w:rsidRPr="00716935">
        <w:rPr>
          <w:rFonts w:ascii="Calibri" w:eastAsia="Times New Roman" w:hAnsi="Calibri" w:cs="Times New Roman"/>
        </w:rPr>
        <w:t xml:space="preserve"> others with the gift of time and attention</w:t>
      </w:r>
    </w:p>
    <w:p w:rsidR="00716935" w:rsidRDefault="00786E20" w:rsidP="00716935">
      <w:pPr>
        <w:numPr>
          <w:ilvl w:val="0"/>
          <w:numId w:val="4"/>
        </w:numPr>
        <w:spacing w:after="160" w:line="259" w:lineRule="auto"/>
        <w:contextualSpacing/>
        <w:rPr>
          <w:rFonts w:ascii="Calibri" w:eastAsia="Times New Roman" w:hAnsi="Calibri" w:cs="Times New Roman"/>
          <w:lang w:val="en-CA"/>
        </w:rPr>
      </w:pPr>
      <w:r w:rsidRPr="00786E20">
        <w:rPr>
          <w:rFonts w:ascii="Calibri" w:eastAsia="Times New Roman" w:hAnsi="Calibri" w:cs="Times New Roman"/>
          <w:lang w:val="en-CA"/>
        </w:rPr>
        <w:t>Visit people identified by the</w:t>
      </w:r>
      <w:r w:rsidR="003A3B23">
        <w:rPr>
          <w:rFonts w:ascii="Calibri" w:eastAsia="Times New Roman" w:hAnsi="Calibri" w:cs="Times New Roman"/>
          <w:lang w:val="en-CA"/>
        </w:rPr>
        <w:t xml:space="preserve"> Pastoral Leadership</w:t>
      </w:r>
      <w:r w:rsidR="00AC46E7">
        <w:rPr>
          <w:rFonts w:ascii="Calibri" w:eastAsia="Times New Roman" w:hAnsi="Calibri" w:cs="Times New Roman"/>
          <w:lang w:val="en-CA"/>
        </w:rPr>
        <w:t xml:space="preserve"> team</w:t>
      </w:r>
      <w:r w:rsidRPr="00786E20">
        <w:rPr>
          <w:rFonts w:ascii="Calibri" w:eastAsia="Times New Roman" w:hAnsi="Calibri" w:cs="Times New Roman"/>
          <w:lang w:val="en-CA"/>
        </w:rPr>
        <w:t xml:space="preserve"> </w:t>
      </w:r>
    </w:p>
    <w:p w:rsidR="00AC46E7" w:rsidRPr="00AC46E7" w:rsidRDefault="00AC46E7" w:rsidP="00AC46E7">
      <w:pPr>
        <w:numPr>
          <w:ilvl w:val="0"/>
          <w:numId w:val="4"/>
        </w:numPr>
        <w:spacing w:after="160" w:line="259" w:lineRule="auto"/>
        <w:contextualSpacing/>
        <w:rPr>
          <w:rFonts w:ascii="Calibri" w:eastAsia="Times New Roman" w:hAnsi="Calibri" w:cs="Times New Roman"/>
          <w:lang w:val="en-CA"/>
        </w:rPr>
      </w:pPr>
      <w:r>
        <w:rPr>
          <w:rFonts w:ascii="Calibri" w:eastAsia="Times New Roman" w:hAnsi="Calibri" w:cs="Times New Roman"/>
          <w:lang w:val="en-CA"/>
        </w:rPr>
        <w:t>Connect with people at your church’s local</w:t>
      </w:r>
      <w:r w:rsidRPr="00786E20">
        <w:rPr>
          <w:rFonts w:ascii="Calibri" w:eastAsia="Times New Roman" w:hAnsi="Calibri" w:cs="Times New Roman"/>
          <w:lang w:val="en-CA"/>
        </w:rPr>
        <w:t xml:space="preserve"> events, especially Sunday morning worship</w:t>
      </w:r>
    </w:p>
    <w:p w:rsidR="00786E20" w:rsidRPr="00786E20" w:rsidRDefault="00786E20" w:rsidP="00786E20">
      <w:pPr>
        <w:numPr>
          <w:ilvl w:val="0"/>
          <w:numId w:val="4"/>
        </w:numPr>
        <w:spacing w:after="160" w:line="259" w:lineRule="auto"/>
        <w:contextualSpacing/>
        <w:rPr>
          <w:rFonts w:ascii="Calibri" w:eastAsia="Times New Roman" w:hAnsi="Calibri" w:cs="Times New Roman"/>
          <w:lang w:val="en-CA"/>
        </w:rPr>
      </w:pPr>
      <w:r w:rsidRPr="00786E20">
        <w:rPr>
          <w:rFonts w:ascii="Calibri" w:eastAsia="Times New Roman" w:hAnsi="Calibri" w:cs="Times New Roman"/>
          <w:lang w:val="en-CA"/>
        </w:rPr>
        <w:t>Respond to opportunities to minister as they arise</w:t>
      </w:r>
    </w:p>
    <w:p w:rsidR="00786E20" w:rsidRPr="00786E20" w:rsidRDefault="00786E20" w:rsidP="00786E20">
      <w:pPr>
        <w:numPr>
          <w:ilvl w:val="0"/>
          <w:numId w:val="4"/>
        </w:numPr>
        <w:spacing w:after="160" w:line="259" w:lineRule="auto"/>
        <w:contextualSpacing/>
        <w:rPr>
          <w:rFonts w:ascii="Calibri" w:eastAsia="Times New Roman" w:hAnsi="Calibri" w:cs="Times New Roman"/>
          <w:lang w:val="en-CA"/>
        </w:rPr>
      </w:pPr>
      <w:r w:rsidRPr="00786E20">
        <w:rPr>
          <w:rFonts w:ascii="Calibri" w:eastAsia="Times New Roman" w:hAnsi="Calibri" w:cs="Times New Roman"/>
          <w:lang w:val="en-CA"/>
        </w:rPr>
        <w:t>Attend Pastoral Leadership Team meetings to deepen connection with other elders</w:t>
      </w:r>
    </w:p>
    <w:p w:rsidR="00786E20" w:rsidRPr="00786E20" w:rsidRDefault="00786E20" w:rsidP="00786E20">
      <w:pPr>
        <w:numPr>
          <w:ilvl w:val="0"/>
          <w:numId w:val="4"/>
        </w:numPr>
        <w:spacing w:after="160" w:line="259" w:lineRule="auto"/>
        <w:contextualSpacing/>
        <w:rPr>
          <w:rFonts w:ascii="Calibri" w:eastAsia="Times New Roman" w:hAnsi="Calibri" w:cs="Times New Roman"/>
          <w:lang w:val="en-CA"/>
        </w:rPr>
      </w:pPr>
      <w:r w:rsidRPr="00786E20">
        <w:rPr>
          <w:rFonts w:ascii="Calibri" w:eastAsia="Times New Roman" w:hAnsi="Calibri" w:cs="Times New Roman"/>
          <w:lang w:val="en-CA"/>
        </w:rPr>
        <w:t>Support the Pastor in ministry</w:t>
      </w:r>
    </w:p>
    <w:p w:rsidR="00786E20" w:rsidRPr="00786E20" w:rsidRDefault="00230B2B" w:rsidP="00786E20">
      <w:pPr>
        <w:spacing w:after="160" w:line="259" w:lineRule="auto"/>
        <w:rPr>
          <w:rFonts w:ascii="Calibri" w:eastAsia="Times New Roman" w:hAnsi="Calibri" w:cs="Times New Roman"/>
          <w:lang w:val="en-CA"/>
        </w:rPr>
      </w:pPr>
      <w:r>
        <w:rPr>
          <w:rFonts w:ascii="Calibri" w:eastAsia="Times New Roman" w:hAnsi="Calibri" w:cs="Times New Roman"/>
          <w:lang w:val="en-CA"/>
        </w:rPr>
        <w:br/>
      </w:r>
      <w:r w:rsidR="00716935">
        <w:rPr>
          <w:rFonts w:ascii="Calibri" w:eastAsia="Times New Roman" w:hAnsi="Calibri" w:cs="Times New Roman"/>
          <w:lang w:val="en-CA"/>
        </w:rPr>
        <w:t>2.  Participate</w:t>
      </w:r>
      <w:r w:rsidR="00786E20" w:rsidRPr="00786E20">
        <w:rPr>
          <w:rFonts w:ascii="Calibri" w:eastAsia="Times New Roman" w:hAnsi="Calibri" w:cs="Times New Roman"/>
          <w:lang w:val="en-CA"/>
        </w:rPr>
        <w:t xml:space="preserve"> on Sunday Morning</w:t>
      </w:r>
      <w:r w:rsidR="00716935">
        <w:rPr>
          <w:rFonts w:ascii="Calibri" w:eastAsia="Times New Roman" w:hAnsi="Calibri" w:cs="Times New Roman"/>
          <w:lang w:val="en-CA"/>
        </w:rPr>
        <w:t>s</w:t>
      </w:r>
    </w:p>
    <w:p w:rsidR="00786E20" w:rsidRPr="00786E20" w:rsidRDefault="00786E20" w:rsidP="00786E20">
      <w:pPr>
        <w:numPr>
          <w:ilvl w:val="0"/>
          <w:numId w:val="5"/>
        </w:numPr>
        <w:spacing w:after="160" w:line="259" w:lineRule="auto"/>
        <w:contextualSpacing/>
        <w:rPr>
          <w:rFonts w:ascii="Calibri" w:eastAsia="Times New Roman" w:hAnsi="Calibri" w:cs="Times New Roman"/>
          <w:lang w:val="en-CA"/>
        </w:rPr>
      </w:pPr>
      <w:r w:rsidRPr="00786E20">
        <w:rPr>
          <w:rFonts w:ascii="Calibri" w:eastAsia="Times New Roman" w:hAnsi="Calibri" w:cs="Times New Roman"/>
          <w:lang w:val="en-CA"/>
        </w:rPr>
        <w:t>meet with Pastor for prayer prior to worship</w:t>
      </w:r>
    </w:p>
    <w:p w:rsidR="00786E20" w:rsidRPr="00786E20" w:rsidRDefault="00AC46E7" w:rsidP="00786E20">
      <w:pPr>
        <w:numPr>
          <w:ilvl w:val="0"/>
          <w:numId w:val="5"/>
        </w:numPr>
        <w:spacing w:after="160" w:line="259" w:lineRule="auto"/>
        <w:contextualSpacing/>
        <w:rPr>
          <w:rFonts w:ascii="Calibri" w:eastAsia="Times New Roman" w:hAnsi="Calibri" w:cs="Times New Roman"/>
          <w:lang w:val="en-CA"/>
        </w:rPr>
      </w:pPr>
      <w:r>
        <w:rPr>
          <w:rFonts w:ascii="Calibri" w:eastAsia="Times New Roman" w:hAnsi="Calibri" w:cs="Times New Roman"/>
          <w:lang w:val="en-CA"/>
        </w:rPr>
        <w:t>function as Serving Elder when</w:t>
      </w:r>
      <w:r w:rsidR="00786E20" w:rsidRPr="00786E20">
        <w:rPr>
          <w:rFonts w:ascii="Calibri" w:eastAsia="Times New Roman" w:hAnsi="Calibri" w:cs="Times New Roman"/>
          <w:lang w:val="en-CA"/>
        </w:rPr>
        <w:t xml:space="preserve"> scheduled (walk in and out with Pastor and give word of encouragement as well as handshake of approval)</w:t>
      </w:r>
    </w:p>
    <w:p w:rsidR="00786E20" w:rsidRDefault="00786E20" w:rsidP="00786E20">
      <w:pPr>
        <w:numPr>
          <w:ilvl w:val="0"/>
          <w:numId w:val="5"/>
        </w:numPr>
        <w:spacing w:after="160" w:line="259" w:lineRule="auto"/>
        <w:contextualSpacing/>
        <w:rPr>
          <w:rFonts w:ascii="Calibri" w:eastAsia="Times New Roman" w:hAnsi="Calibri" w:cs="Times New Roman"/>
          <w:lang w:val="en-CA"/>
        </w:rPr>
      </w:pPr>
      <w:r w:rsidRPr="00786E20">
        <w:rPr>
          <w:rFonts w:ascii="Calibri" w:eastAsia="Times New Roman" w:hAnsi="Calibri" w:cs="Times New Roman"/>
          <w:lang w:val="en-CA"/>
        </w:rPr>
        <w:t>help serve communion</w:t>
      </w:r>
    </w:p>
    <w:p w:rsidR="00AC46E7" w:rsidRDefault="00AC46E7" w:rsidP="00AC46E7">
      <w:pPr>
        <w:spacing w:after="160" w:line="259" w:lineRule="auto"/>
        <w:contextualSpacing/>
        <w:rPr>
          <w:rFonts w:ascii="Calibri" w:eastAsia="Times New Roman" w:hAnsi="Calibri" w:cs="Times New Roman"/>
          <w:lang w:val="en-CA"/>
        </w:rPr>
      </w:pPr>
    </w:p>
    <w:p w:rsidR="00AC46E7" w:rsidRPr="00786E20" w:rsidRDefault="00AC46E7" w:rsidP="00AC46E7">
      <w:pPr>
        <w:spacing w:after="160" w:line="259" w:lineRule="auto"/>
        <w:rPr>
          <w:rFonts w:ascii="Calibri" w:eastAsia="Times New Roman" w:hAnsi="Calibri" w:cs="Times New Roman"/>
          <w:lang w:val="en-CA"/>
        </w:rPr>
      </w:pPr>
      <w:r>
        <w:rPr>
          <w:rFonts w:ascii="Calibri" w:eastAsia="Times New Roman" w:hAnsi="Calibri" w:cs="Times New Roman"/>
          <w:lang w:val="en-CA"/>
        </w:rPr>
        <w:t>3.  General responsibilities</w:t>
      </w:r>
    </w:p>
    <w:p w:rsidR="00AC46E7" w:rsidRDefault="00AC46E7" w:rsidP="00AC46E7">
      <w:pPr>
        <w:numPr>
          <w:ilvl w:val="0"/>
          <w:numId w:val="5"/>
        </w:numPr>
        <w:spacing w:after="160" w:line="259" w:lineRule="auto"/>
        <w:contextualSpacing/>
        <w:rPr>
          <w:rFonts w:ascii="Calibri" w:eastAsia="Times New Roman" w:hAnsi="Calibri" w:cs="Times New Roman"/>
          <w:lang w:val="en-CA"/>
        </w:rPr>
      </w:pPr>
      <w:r w:rsidRPr="00AC46E7">
        <w:rPr>
          <w:rFonts w:ascii="Calibri" w:eastAsia="Times New Roman" w:hAnsi="Calibri" w:cs="Times New Roman"/>
          <w:bCs/>
        </w:rPr>
        <w:t>Exercise admonition and discipline</w:t>
      </w:r>
      <w:r w:rsidRPr="00AC46E7">
        <w:rPr>
          <w:rFonts w:ascii="Calibri" w:eastAsia="Times New Roman" w:hAnsi="Calibri" w:cs="Times New Roman"/>
          <w:lang w:val="en-CA"/>
        </w:rPr>
        <w:t xml:space="preserve"> </w:t>
      </w:r>
    </w:p>
    <w:p w:rsidR="00AC46E7" w:rsidRDefault="00AC46E7" w:rsidP="00AC46E7">
      <w:pPr>
        <w:numPr>
          <w:ilvl w:val="0"/>
          <w:numId w:val="5"/>
        </w:numPr>
        <w:spacing w:after="160" w:line="259" w:lineRule="auto"/>
        <w:contextualSpacing/>
        <w:rPr>
          <w:rFonts w:ascii="Calibri" w:eastAsia="Times New Roman" w:hAnsi="Calibri" w:cs="Times New Roman"/>
          <w:lang w:val="en-CA"/>
        </w:rPr>
      </w:pPr>
      <w:r w:rsidRPr="00AC46E7">
        <w:rPr>
          <w:rFonts w:ascii="Calibri" w:eastAsia="Times New Roman" w:hAnsi="Calibri" w:cs="Times New Roman"/>
          <w:bCs/>
        </w:rPr>
        <w:t>Participate and promote evangelism</w:t>
      </w:r>
      <w:r w:rsidR="00535A87">
        <w:rPr>
          <w:rFonts w:ascii="Calibri" w:eastAsia="Times New Roman" w:hAnsi="Calibri" w:cs="Times New Roman"/>
          <w:bCs/>
        </w:rPr>
        <w:t xml:space="preserve"> and outreach</w:t>
      </w:r>
      <w:r w:rsidRPr="00AC46E7">
        <w:rPr>
          <w:rFonts w:ascii="Calibri" w:eastAsia="Times New Roman" w:hAnsi="Calibri" w:cs="Times New Roman"/>
          <w:lang w:val="en-CA"/>
        </w:rPr>
        <w:t xml:space="preserve"> </w:t>
      </w:r>
    </w:p>
    <w:p w:rsidR="00AC46E7" w:rsidRDefault="00AC46E7" w:rsidP="00AC46E7">
      <w:pPr>
        <w:numPr>
          <w:ilvl w:val="0"/>
          <w:numId w:val="5"/>
        </w:numPr>
        <w:spacing w:after="160" w:line="259" w:lineRule="auto"/>
        <w:contextualSpacing/>
        <w:rPr>
          <w:rFonts w:ascii="Calibri" w:eastAsia="Times New Roman" w:hAnsi="Calibri" w:cs="Times New Roman"/>
          <w:lang w:val="en-CA"/>
        </w:rPr>
      </w:pPr>
      <w:r>
        <w:rPr>
          <w:rFonts w:ascii="Calibri" w:eastAsia="Times New Roman" w:hAnsi="Calibri" w:cs="Times New Roman"/>
          <w:lang w:val="en-CA"/>
        </w:rPr>
        <w:t>Defend the faith</w:t>
      </w:r>
    </w:p>
    <w:p w:rsidR="00535A87" w:rsidRDefault="00535A87" w:rsidP="00AC46E7">
      <w:pPr>
        <w:numPr>
          <w:ilvl w:val="0"/>
          <w:numId w:val="5"/>
        </w:numPr>
        <w:spacing w:after="160" w:line="259" w:lineRule="auto"/>
        <w:contextualSpacing/>
        <w:rPr>
          <w:rFonts w:ascii="Calibri" w:eastAsia="Times New Roman" w:hAnsi="Calibri" w:cs="Times New Roman"/>
          <w:lang w:val="en-CA"/>
        </w:rPr>
      </w:pPr>
      <w:r>
        <w:rPr>
          <w:rFonts w:ascii="Calibri" w:eastAsia="Times New Roman" w:hAnsi="Calibri" w:cs="Times New Roman"/>
          <w:lang w:val="en-CA"/>
        </w:rPr>
        <w:t>Pray for God’s people</w:t>
      </w:r>
    </w:p>
    <w:p w:rsidR="00E57921" w:rsidRDefault="00E57921" w:rsidP="00AC46E7">
      <w:pPr>
        <w:spacing w:after="160" w:line="259" w:lineRule="auto"/>
        <w:contextualSpacing/>
        <w:rPr>
          <w:rFonts w:ascii="Calibri" w:eastAsia="Times New Roman" w:hAnsi="Calibri" w:cs="Times New Roman"/>
          <w:lang w:val="en-CA"/>
        </w:rPr>
      </w:pPr>
    </w:p>
    <w:p w:rsidR="000A311D" w:rsidRPr="004D1B02" w:rsidRDefault="00815361" w:rsidP="00E57921">
      <w:pPr>
        <w:spacing w:after="160" w:line="259" w:lineRule="auto"/>
        <w:contextualSpacing/>
        <w:rPr>
          <w:rFonts w:ascii="Calibri" w:eastAsia="Times New Roman" w:hAnsi="Calibri" w:cs="Times New Roman"/>
          <w:sz w:val="16"/>
          <w:szCs w:val="16"/>
          <w:lang w:val="en-CA"/>
        </w:rPr>
      </w:pPr>
      <w:r w:rsidRPr="00E57921">
        <w:rPr>
          <w:b/>
          <w:bCs/>
        </w:rPr>
        <w:t xml:space="preserve">Time </w:t>
      </w:r>
      <w:proofErr w:type="gramStart"/>
      <w:r w:rsidRPr="00E57921">
        <w:rPr>
          <w:b/>
          <w:bCs/>
        </w:rPr>
        <w:t>Required</w:t>
      </w:r>
      <w:proofErr w:type="gramEnd"/>
      <w:r w:rsidR="00230B2B" w:rsidRPr="00E57921">
        <w:rPr>
          <w:b/>
          <w:bCs/>
        </w:rPr>
        <w:br/>
      </w:r>
      <w:r w:rsidR="00230B2B" w:rsidRPr="00E57921">
        <w:rPr>
          <w:bCs/>
        </w:rPr>
        <w:t xml:space="preserve">The elders meet on a monthly basis for a two hour meeting, as well as make visits to people within your congregation. Each church has its own system for making visits such as districts or based on need </w:t>
      </w:r>
      <w:proofErr w:type="spellStart"/>
      <w:r w:rsidR="00230B2B" w:rsidRPr="00E57921">
        <w:rPr>
          <w:bCs/>
        </w:rPr>
        <w:t>ie</w:t>
      </w:r>
      <w:proofErr w:type="spellEnd"/>
      <w:r w:rsidR="00230B2B" w:rsidRPr="00E57921">
        <w:rPr>
          <w:bCs/>
        </w:rPr>
        <w:t>: seniors, new members, young adults etc. It is suggested that an elder spend two evenings a month on making visits, but then additional tim</w:t>
      </w:r>
      <w:r w:rsidR="00E57921" w:rsidRPr="00E57921">
        <w:rPr>
          <w:bCs/>
        </w:rPr>
        <w:t>e for setting up these meetings and doing any follow up work.</w:t>
      </w:r>
      <w:r w:rsidR="00230B2B" w:rsidRPr="00E57921">
        <w:rPr>
          <w:bCs/>
        </w:rPr>
        <w:br/>
      </w:r>
      <w:r w:rsidR="00230B2B" w:rsidRPr="00E57921">
        <w:rPr>
          <w:b/>
          <w:bCs/>
          <w:color w:val="FF0000"/>
        </w:rPr>
        <w:t>Provide dates and times that the elders from your church will meet</w:t>
      </w:r>
      <w:r w:rsidR="00230B2B" w:rsidRPr="00E57921">
        <w:rPr>
          <w:b/>
          <w:bCs/>
          <w:color w:val="FF0000"/>
        </w:rPr>
        <w:br/>
        <w:t>Also indicate on average how much time a person would have to commit on a monthly basis</w:t>
      </w:r>
      <w:r w:rsidR="006B2420" w:rsidRPr="00E57921">
        <w:rPr>
          <w:b/>
          <w:bCs/>
        </w:rPr>
        <w:br/>
      </w:r>
      <w:r w:rsidRPr="004D1B02">
        <w:rPr>
          <w:b/>
          <w:bCs/>
          <w:sz w:val="16"/>
          <w:szCs w:val="16"/>
        </w:rPr>
        <w:lastRenderedPageBreak/>
        <w:br/>
      </w:r>
      <w:r w:rsidR="000A311D" w:rsidRPr="00E57921">
        <w:rPr>
          <w:b/>
          <w:bCs/>
        </w:rPr>
        <w:t>Length of commitment</w:t>
      </w:r>
      <w:r>
        <w:br/>
        <w:t>Three years</w:t>
      </w:r>
      <w:r w:rsidR="006E4309">
        <w:t xml:space="preserve"> (this may vary from church to church)</w:t>
      </w:r>
      <w:r w:rsidR="000D7EC5">
        <w:br/>
      </w:r>
    </w:p>
    <w:p w:rsidR="000A311D" w:rsidRPr="000A311D" w:rsidRDefault="00815361" w:rsidP="000A311D">
      <w:pPr>
        <w:rPr>
          <w:b/>
          <w:bCs/>
        </w:rPr>
      </w:pPr>
      <w:r>
        <w:rPr>
          <w:b/>
          <w:bCs/>
        </w:rPr>
        <w:t xml:space="preserve">Training </w:t>
      </w:r>
      <w:proofErr w:type="gramStart"/>
      <w:r>
        <w:rPr>
          <w:b/>
          <w:bCs/>
        </w:rPr>
        <w:t>Provided</w:t>
      </w:r>
      <w:proofErr w:type="gramEnd"/>
      <w:r>
        <w:rPr>
          <w:b/>
          <w:bCs/>
        </w:rPr>
        <w:br/>
      </w:r>
      <w:r>
        <w:rPr>
          <w:bCs/>
        </w:rPr>
        <w:t xml:space="preserve">In order to develop people in their ministry roles, it is vitally important that </w:t>
      </w:r>
      <w:r w:rsidR="006B2420">
        <w:rPr>
          <w:bCs/>
        </w:rPr>
        <w:t>elders</w:t>
      </w:r>
      <w:r>
        <w:rPr>
          <w:bCs/>
        </w:rPr>
        <w:t xml:space="preserve"> are provided with training, especially for those new to the </w:t>
      </w:r>
      <w:r w:rsidRPr="00815361">
        <w:rPr>
          <w:bCs/>
        </w:rPr>
        <w:t xml:space="preserve">position. </w:t>
      </w:r>
      <w:r>
        <w:rPr>
          <w:bCs/>
        </w:rPr>
        <w:t>Included should b</w:t>
      </w:r>
      <w:r w:rsidR="00246098">
        <w:rPr>
          <w:bCs/>
        </w:rPr>
        <w:t xml:space="preserve">e any resources (books, manuals, on-line resources </w:t>
      </w:r>
      <w:proofErr w:type="spellStart"/>
      <w:r>
        <w:rPr>
          <w:bCs/>
        </w:rPr>
        <w:t>etc</w:t>
      </w:r>
      <w:proofErr w:type="spellEnd"/>
      <w:r>
        <w:rPr>
          <w:bCs/>
        </w:rPr>
        <w:t>), as well as the communication and transferring of attitudes, competencies and knowledge needed for effective ministry.</w:t>
      </w:r>
      <w:r w:rsidR="00230B2B">
        <w:rPr>
          <w:bCs/>
        </w:rPr>
        <w:t xml:space="preserve"> Elders should also be encouraged to increase their knowledge and skills through attending conferences, workshops, personal study and regular Bible reading.</w:t>
      </w:r>
      <w:r w:rsidR="00F73895">
        <w:rPr>
          <w:bCs/>
        </w:rPr>
        <w:br/>
      </w:r>
      <w:r w:rsidR="00F73895" w:rsidRPr="00DB48D2">
        <w:rPr>
          <w:b/>
          <w:bCs/>
          <w:color w:val="FF0000"/>
        </w:rPr>
        <w:t>In this space provide the</w:t>
      </w:r>
      <w:r w:rsidR="00680C9B">
        <w:rPr>
          <w:b/>
          <w:bCs/>
          <w:color w:val="FF0000"/>
        </w:rPr>
        <w:t xml:space="preserve"> specific</w:t>
      </w:r>
      <w:r w:rsidR="00F73895" w:rsidRPr="00DB48D2">
        <w:rPr>
          <w:b/>
          <w:bCs/>
          <w:color w:val="FF0000"/>
        </w:rPr>
        <w:t xml:space="preserve"> training your church would provide</w:t>
      </w:r>
      <w:r w:rsidR="00F73895">
        <w:rPr>
          <w:b/>
          <w:bCs/>
          <w:color w:val="FF0000"/>
        </w:rPr>
        <w:t>.</w:t>
      </w:r>
    </w:p>
    <w:p w:rsidR="00230B2B" w:rsidRDefault="000A311D" w:rsidP="00230B2B">
      <w:pPr>
        <w:rPr>
          <w:b/>
          <w:bCs/>
        </w:rPr>
      </w:pPr>
      <w:r w:rsidRPr="00230B2B">
        <w:rPr>
          <w:b/>
          <w:bCs/>
        </w:rPr>
        <w:t>Q</w:t>
      </w:r>
      <w:r w:rsidR="00815361" w:rsidRPr="00230B2B">
        <w:rPr>
          <w:b/>
          <w:bCs/>
        </w:rPr>
        <w:t>ualifications or special skills</w:t>
      </w:r>
      <w:r w:rsidR="00230B2B">
        <w:rPr>
          <w:b/>
          <w:bCs/>
        </w:rPr>
        <w:br/>
      </w:r>
      <w:r w:rsidR="00230B2B" w:rsidRPr="00230B2B">
        <w:rPr>
          <w:bCs/>
        </w:rPr>
        <w:t xml:space="preserve">When you accept a call from your congregation to serve as an elder, you are also accepting this call from God. And so, the </w:t>
      </w:r>
      <w:hyperlink r:id="rId6" w:history="1">
        <w:r w:rsidR="00230B2B" w:rsidRPr="000D7EC5">
          <w:rPr>
            <w:rStyle w:val="Hyperlink"/>
            <w:bCs/>
            <w:color w:val="0070C0"/>
          </w:rPr>
          <w:t>form for ordination of elders</w:t>
        </w:r>
      </w:hyperlink>
      <w:r w:rsidR="00230B2B" w:rsidRPr="000D7EC5">
        <w:rPr>
          <w:bCs/>
          <w:color w:val="0070C0"/>
        </w:rPr>
        <w:t xml:space="preserve"> </w:t>
      </w:r>
      <w:r w:rsidR="00230B2B" w:rsidRPr="00230B2B">
        <w:rPr>
          <w:bCs/>
        </w:rPr>
        <w:t>indicates that those serving in this capacity should be believers</w:t>
      </w:r>
      <w:r w:rsidR="00230B2B" w:rsidRPr="00230B2B">
        <w:rPr>
          <w:rFonts w:cs="Helvetica"/>
          <w:shd w:val="clear" w:color="auto" w:fill="FFFFFF"/>
        </w:rPr>
        <w:t xml:space="preserve"> who are Christ</w:t>
      </w:r>
      <w:r w:rsidR="00230B2B">
        <w:rPr>
          <w:rFonts w:cs="Helvetica"/>
          <w:shd w:val="clear" w:color="auto" w:fill="FFFFFF"/>
        </w:rPr>
        <w:t>-</w:t>
      </w:r>
      <w:r w:rsidR="00230B2B" w:rsidRPr="00230B2B">
        <w:rPr>
          <w:rFonts w:cs="Helvetica"/>
          <w:shd w:val="clear" w:color="auto" w:fill="FFFFFF"/>
        </w:rPr>
        <w:t>like, who are mature in the faith, and who exercise their offices with prayer, patience, and humility.</w:t>
      </w:r>
      <w:r w:rsidR="00230B2B">
        <w:rPr>
          <w:rFonts w:cs="Helvetica"/>
          <w:shd w:val="clear" w:color="auto" w:fill="FFFFFF"/>
        </w:rPr>
        <w:t xml:space="preserve"> Additionally, elders are to</w:t>
      </w:r>
    </w:p>
    <w:p w:rsidR="00786E20" w:rsidRPr="00230B2B" w:rsidRDefault="00230B2B" w:rsidP="00230B2B">
      <w:pPr>
        <w:pStyle w:val="ListParagraph"/>
        <w:numPr>
          <w:ilvl w:val="0"/>
          <w:numId w:val="8"/>
        </w:numPr>
        <w:rPr>
          <w:rFonts w:ascii="Calibri" w:eastAsia="Times New Roman" w:hAnsi="Calibri" w:cs="Times New Roman"/>
          <w:lang w:val="en-CA"/>
        </w:rPr>
      </w:pPr>
      <w:r>
        <w:t>f</w:t>
      </w:r>
      <w:r w:rsidR="00786E20">
        <w:t xml:space="preserve">ocus on </w:t>
      </w:r>
      <w:r w:rsidR="00535A87">
        <w:t>compassion, healing and</w:t>
      </w:r>
      <w:r w:rsidR="00680C9B">
        <w:t xml:space="preserve"> </w:t>
      </w:r>
      <w:r w:rsidR="00786E20">
        <w:t>restoration</w:t>
      </w:r>
      <w:r>
        <w:t xml:space="preserve"> </w:t>
      </w:r>
    </w:p>
    <w:p w:rsidR="00230B2B" w:rsidRPr="00716935" w:rsidRDefault="00230B2B" w:rsidP="00230B2B">
      <w:pPr>
        <w:pStyle w:val="ListParagraph"/>
        <w:numPr>
          <w:ilvl w:val="0"/>
          <w:numId w:val="8"/>
        </w:numPr>
        <w:rPr>
          <w:rFonts w:ascii="Calibri" w:eastAsia="Times New Roman" w:hAnsi="Calibri" w:cs="Times New Roman"/>
          <w:lang w:val="en-CA"/>
        </w:rPr>
      </w:pPr>
      <w:r>
        <w:t>be wise counselors</w:t>
      </w:r>
    </w:p>
    <w:p w:rsidR="00716935" w:rsidRPr="00535A87" w:rsidRDefault="00716935" w:rsidP="00230B2B">
      <w:pPr>
        <w:pStyle w:val="ListParagraph"/>
        <w:numPr>
          <w:ilvl w:val="0"/>
          <w:numId w:val="8"/>
        </w:numPr>
        <w:rPr>
          <w:rFonts w:ascii="Calibri" w:eastAsia="Times New Roman" w:hAnsi="Calibri" w:cs="Times New Roman"/>
          <w:lang w:val="en-CA"/>
        </w:rPr>
      </w:pPr>
      <w:r>
        <w:t>lead by example</w:t>
      </w:r>
    </w:p>
    <w:p w:rsidR="00535A87" w:rsidRPr="00535A87" w:rsidRDefault="00535A87" w:rsidP="00230B2B">
      <w:pPr>
        <w:pStyle w:val="ListParagraph"/>
        <w:numPr>
          <w:ilvl w:val="0"/>
          <w:numId w:val="8"/>
        </w:numPr>
        <w:rPr>
          <w:rFonts w:ascii="Calibri" w:eastAsia="Times New Roman" w:hAnsi="Calibri" w:cs="Times New Roman"/>
          <w:lang w:val="en-CA"/>
        </w:rPr>
      </w:pPr>
      <w:r>
        <w:t>be open to learning and spiritual development</w:t>
      </w:r>
    </w:p>
    <w:p w:rsidR="00535A87" w:rsidRPr="004D1B02" w:rsidRDefault="004D1B02" w:rsidP="00230B2B">
      <w:pPr>
        <w:pStyle w:val="ListParagraph"/>
        <w:numPr>
          <w:ilvl w:val="0"/>
          <w:numId w:val="8"/>
        </w:numPr>
        <w:rPr>
          <w:rFonts w:ascii="Calibri" w:eastAsia="Times New Roman" w:hAnsi="Calibri" w:cs="Times New Roman"/>
          <w:lang w:val="en-CA"/>
        </w:rPr>
      </w:pPr>
      <w:r>
        <w:t xml:space="preserve">be </w:t>
      </w:r>
      <w:r w:rsidR="00535A87">
        <w:t>loyal to the church and the pastor</w:t>
      </w:r>
    </w:p>
    <w:p w:rsidR="004D1B02" w:rsidRPr="004D1B02" w:rsidRDefault="004D1B02" w:rsidP="004D1B02">
      <w:pPr>
        <w:rPr>
          <w:rFonts w:ascii="Calibri" w:eastAsia="Times New Roman" w:hAnsi="Calibri" w:cs="Times New Roman"/>
          <w:lang w:val="en-CA"/>
        </w:rPr>
      </w:pPr>
      <w:r>
        <w:rPr>
          <w:bCs/>
        </w:rPr>
        <w:t>Lastly, the church is not just a place of worship and where ministry happens, but also a place of safety and trust. As such, those serving as deacons will be required to provide a current police background check.</w:t>
      </w:r>
    </w:p>
    <w:p w:rsidR="00786E20" w:rsidRPr="00AA13E9" w:rsidRDefault="000A311D" w:rsidP="00AA13E9">
      <w:pPr>
        <w:rPr>
          <w:b/>
          <w:bCs/>
        </w:rPr>
      </w:pPr>
      <w:r w:rsidRPr="000A311D">
        <w:rPr>
          <w:b/>
          <w:bCs/>
        </w:rPr>
        <w:t>Benefits to</w:t>
      </w:r>
      <w:r w:rsidR="00786E20">
        <w:rPr>
          <w:b/>
          <w:bCs/>
        </w:rPr>
        <w:t xml:space="preserve"> this position</w:t>
      </w:r>
      <w:r w:rsidR="00AA13E9">
        <w:rPr>
          <w:b/>
          <w:bCs/>
        </w:rPr>
        <w:br/>
      </w:r>
      <w:bookmarkStart w:id="0" w:name="_GoBack"/>
      <w:bookmarkEnd w:id="0"/>
      <w:proofErr w:type="gramStart"/>
      <w:r w:rsidR="00786E20" w:rsidRPr="00786E20">
        <w:rPr>
          <w:rFonts w:ascii="Calibri" w:eastAsia="Times New Roman" w:hAnsi="Calibri" w:cs="Times New Roman"/>
          <w:bCs/>
          <w:lang w:val="en-CA"/>
        </w:rPr>
        <w:t>In</w:t>
      </w:r>
      <w:proofErr w:type="gramEnd"/>
      <w:r w:rsidR="00786E20" w:rsidRPr="00786E20">
        <w:rPr>
          <w:rFonts w:ascii="Calibri" w:eastAsia="Times New Roman" w:hAnsi="Calibri" w:cs="Times New Roman"/>
          <w:bCs/>
          <w:lang w:val="en-CA"/>
        </w:rPr>
        <w:t xml:space="preserve"> your role as elder you will likely be challenged in many ways, but you’ll also be blessed in abundance. Those who have served in this capacity before testify that you will experience</w:t>
      </w:r>
    </w:p>
    <w:p w:rsidR="00786E20" w:rsidRPr="00786E20" w:rsidRDefault="00786E20" w:rsidP="00786E20">
      <w:pPr>
        <w:numPr>
          <w:ilvl w:val="0"/>
          <w:numId w:val="7"/>
        </w:numPr>
        <w:spacing w:after="160" w:line="259" w:lineRule="auto"/>
        <w:contextualSpacing/>
        <w:rPr>
          <w:rFonts w:ascii="Calibri" w:eastAsia="Times New Roman" w:hAnsi="Calibri" w:cs="Times New Roman"/>
          <w:lang w:val="en-CA"/>
        </w:rPr>
      </w:pPr>
      <w:r w:rsidRPr="00786E20">
        <w:rPr>
          <w:rFonts w:ascii="Calibri" w:eastAsia="Times New Roman" w:hAnsi="Calibri" w:cs="Times New Roman"/>
          <w:bCs/>
          <w:i/>
          <w:lang w:val="en-CA"/>
        </w:rPr>
        <w:t>deeper relationships</w:t>
      </w:r>
      <w:r w:rsidRPr="00786E20">
        <w:rPr>
          <w:rFonts w:ascii="Calibri" w:eastAsia="Times New Roman" w:hAnsi="Calibri" w:cs="Times New Roman"/>
          <w:bCs/>
          <w:lang w:val="en-CA"/>
        </w:rPr>
        <w:t xml:space="preserve">,  with </w:t>
      </w:r>
      <w:r w:rsidR="00BA60CD">
        <w:rPr>
          <w:rFonts w:ascii="Calibri" w:eastAsia="Times New Roman" w:hAnsi="Calibri" w:cs="Times New Roman"/>
          <w:bCs/>
          <w:lang w:val="en-CA"/>
        </w:rPr>
        <w:t>those</w:t>
      </w:r>
      <w:r w:rsidRPr="00786E20">
        <w:rPr>
          <w:rFonts w:ascii="Calibri" w:eastAsia="Times New Roman" w:hAnsi="Calibri" w:cs="Times New Roman"/>
          <w:bCs/>
          <w:lang w:val="en-CA"/>
        </w:rPr>
        <w:t xml:space="preserve"> you serve but also with other</w:t>
      </w:r>
      <w:r w:rsidR="00BA60CD">
        <w:rPr>
          <w:rFonts w:ascii="Calibri" w:eastAsia="Times New Roman" w:hAnsi="Calibri" w:cs="Times New Roman"/>
          <w:bCs/>
          <w:lang w:val="en-CA"/>
        </w:rPr>
        <w:t xml:space="preserve"> pastoral </w:t>
      </w:r>
      <w:r w:rsidRPr="00786E20">
        <w:rPr>
          <w:rFonts w:ascii="Calibri" w:eastAsia="Times New Roman" w:hAnsi="Calibri" w:cs="Times New Roman"/>
          <w:bCs/>
          <w:lang w:val="en-CA"/>
        </w:rPr>
        <w:t>team members</w:t>
      </w:r>
    </w:p>
    <w:p w:rsidR="00786E20" w:rsidRPr="00786E20" w:rsidRDefault="00786E20" w:rsidP="00786E20">
      <w:pPr>
        <w:numPr>
          <w:ilvl w:val="0"/>
          <w:numId w:val="7"/>
        </w:numPr>
        <w:spacing w:after="160" w:line="259" w:lineRule="auto"/>
        <w:contextualSpacing/>
        <w:rPr>
          <w:rFonts w:ascii="Calibri" w:eastAsia="Times New Roman" w:hAnsi="Calibri" w:cs="Times New Roman"/>
          <w:lang w:val="en-CA"/>
        </w:rPr>
      </w:pPr>
      <w:r w:rsidRPr="00786E20">
        <w:rPr>
          <w:rFonts w:ascii="Calibri" w:eastAsia="Times New Roman" w:hAnsi="Calibri" w:cs="Times New Roman"/>
          <w:bCs/>
          <w:i/>
          <w:lang w:val="en-CA"/>
        </w:rPr>
        <w:t>growth in your faith,</w:t>
      </w:r>
      <w:r w:rsidRPr="00786E20">
        <w:rPr>
          <w:rFonts w:ascii="Calibri" w:eastAsia="Times New Roman" w:hAnsi="Calibri" w:cs="Times New Roman"/>
          <w:bCs/>
          <w:lang w:val="en-CA"/>
        </w:rPr>
        <w:t xml:space="preserve"> as you journey with people, hear their stories and learn to trust and rely on God to guide your ministry</w:t>
      </w:r>
    </w:p>
    <w:p w:rsidR="00786E20" w:rsidRPr="00786E20" w:rsidRDefault="00786E20" w:rsidP="00786E20">
      <w:pPr>
        <w:numPr>
          <w:ilvl w:val="0"/>
          <w:numId w:val="7"/>
        </w:numPr>
        <w:spacing w:after="160" w:line="259" w:lineRule="auto"/>
        <w:contextualSpacing/>
        <w:rPr>
          <w:rFonts w:ascii="Calibri" w:eastAsia="Times New Roman" w:hAnsi="Calibri" w:cs="Times New Roman"/>
          <w:lang w:val="en-CA"/>
        </w:rPr>
      </w:pPr>
      <w:r w:rsidRPr="00786E20">
        <w:rPr>
          <w:rFonts w:ascii="Calibri" w:eastAsia="Times New Roman" w:hAnsi="Calibri" w:cs="Times New Roman"/>
          <w:bCs/>
          <w:i/>
          <w:lang w:val="en-CA"/>
        </w:rPr>
        <w:t>God’s kingdom expanding in small and big ways</w:t>
      </w:r>
      <w:r w:rsidRPr="00786E20">
        <w:rPr>
          <w:rFonts w:ascii="Calibri" w:eastAsia="Times New Roman" w:hAnsi="Calibri" w:cs="Times New Roman"/>
          <w:bCs/>
          <w:lang w:val="en-CA"/>
        </w:rPr>
        <w:t xml:space="preserve">, as you experience how the work of the elders </w:t>
      </w:r>
      <w:r w:rsidR="00BA60CD">
        <w:rPr>
          <w:rFonts w:ascii="Calibri" w:eastAsia="Times New Roman" w:hAnsi="Calibri" w:cs="Times New Roman"/>
          <w:bCs/>
          <w:lang w:val="en-CA"/>
        </w:rPr>
        <w:t>touches</w:t>
      </w:r>
      <w:r w:rsidRPr="00786E20">
        <w:rPr>
          <w:rFonts w:ascii="Calibri" w:eastAsia="Times New Roman" w:hAnsi="Calibri" w:cs="Times New Roman"/>
          <w:bCs/>
          <w:lang w:val="en-CA"/>
        </w:rPr>
        <w:t xml:space="preserve"> the lives of others and how God transforms his people.</w:t>
      </w:r>
    </w:p>
    <w:p w:rsidR="00786E20" w:rsidRPr="00786E20" w:rsidRDefault="00786E20" w:rsidP="00786E20">
      <w:pPr>
        <w:numPr>
          <w:ilvl w:val="0"/>
          <w:numId w:val="7"/>
        </w:numPr>
        <w:spacing w:after="160" w:line="259" w:lineRule="auto"/>
        <w:contextualSpacing/>
        <w:rPr>
          <w:rFonts w:ascii="Calibri" w:eastAsia="Times New Roman" w:hAnsi="Calibri" w:cs="Times New Roman"/>
          <w:lang w:val="en-CA"/>
        </w:rPr>
      </w:pPr>
      <w:proofErr w:type="gramStart"/>
      <w:r w:rsidRPr="00786E20">
        <w:rPr>
          <w:rFonts w:ascii="Calibri" w:eastAsia="Times New Roman" w:hAnsi="Calibri" w:cs="Times New Roman"/>
          <w:bCs/>
          <w:i/>
          <w:lang w:val="en-CA"/>
        </w:rPr>
        <w:t>comfort</w:t>
      </w:r>
      <w:proofErr w:type="gramEnd"/>
      <w:r w:rsidRPr="00786E20">
        <w:rPr>
          <w:rFonts w:ascii="Calibri" w:eastAsia="Times New Roman" w:hAnsi="Calibri" w:cs="Times New Roman"/>
          <w:bCs/>
          <w:i/>
          <w:lang w:val="en-CA"/>
        </w:rPr>
        <w:t xml:space="preserve"> in knowing your church is part of God’s solution for building his kingdom. </w:t>
      </w:r>
      <w:r w:rsidRPr="00786E20">
        <w:rPr>
          <w:rFonts w:ascii="Calibri" w:eastAsia="Times New Roman" w:hAnsi="Calibri" w:cs="Times New Roman"/>
          <w:bCs/>
          <w:lang w:val="en-CA"/>
        </w:rPr>
        <w:t>Although you’ll experience challenges along the way, you’ll definitely see God at work.</w:t>
      </w:r>
    </w:p>
    <w:p w:rsidR="00786E20" w:rsidRPr="00786E20" w:rsidRDefault="00786E20" w:rsidP="00786E20">
      <w:pPr>
        <w:numPr>
          <w:ilvl w:val="0"/>
          <w:numId w:val="7"/>
        </w:numPr>
        <w:spacing w:after="160" w:line="259" w:lineRule="auto"/>
        <w:contextualSpacing/>
        <w:rPr>
          <w:rFonts w:ascii="Calibri" w:eastAsia="Times New Roman" w:hAnsi="Calibri" w:cs="Times New Roman"/>
          <w:lang w:val="en-CA"/>
        </w:rPr>
      </w:pPr>
      <w:proofErr w:type="gramStart"/>
      <w:r w:rsidRPr="00786E20">
        <w:rPr>
          <w:rFonts w:ascii="Calibri" w:eastAsia="Times New Roman" w:hAnsi="Calibri" w:cs="Times New Roman"/>
          <w:bCs/>
          <w:i/>
          <w:lang w:val="en-CA"/>
        </w:rPr>
        <w:t>affirmation</w:t>
      </w:r>
      <w:proofErr w:type="gramEnd"/>
      <w:r w:rsidRPr="00786E20">
        <w:rPr>
          <w:rFonts w:ascii="Calibri" w:eastAsia="Times New Roman" w:hAnsi="Calibri" w:cs="Times New Roman"/>
          <w:bCs/>
          <w:i/>
          <w:lang w:val="en-CA"/>
        </w:rPr>
        <w:t xml:space="preserve"> of your gifts </w:t>
      </w:r>
      <w:r w:rsidRPr="00786E20">
        <w:rPr>
          <w:rFonts w:ascii="Calibri" w:eastAsia="Times New Roman" w:hAnsi="Calibri" w:cs="Times New Roman"/>
          <w:bCs/>
          <w:lang w:val="en-CA"/>
        </w:rPr>
        <w:t>as you step out in faith and trust God to guide your path, plus development of skills you never knew you had.</w:t>
      </w:r>
    </w:p>
    <w:p w:rsidR="00786E20" w:rsidRPr="00786E20" w:rsidRDefault="00786E20" w:rsidP="00786E20">
      <w:pPr>
        <w:numPr>
          <w:ilvl w:val="0"/>
          <w:numId w:val="7"/>
        </w:numPr>
        <w:spacing w:after="160" w:line="259" w:lineRule="auto"/>
        <w:contextualSpacing/>
        <w:rPr>
          <w:rFonts w:ascii="Calibri" w:eastAsia="Times New Roman" w:hAnsi="Calibri" w:cs="Times New Roman"/>
          <w:lang w:val="en-CA"/>
        </w:rPr>
      </w:pPr>
      <w:proofErr w:type="gramStart"/>
      <w:r w:rsidRPr="00786E20">
        <w:rPr>
          <w:rFonts w:ascii="Calibri" w:eastAsia="Times New Roman" w:hAnsi="Calibri" w:cs="Times New Roman"/>
          <w:bCs/>
          <w:i/>
          <w:lang w:val="en-CA"/>
        </w:rPr>
        <w:t>joy</w:t>
      </w:r>
      <w:proofErr w:type="gramEnd"/>
      <w:r w:rsidRPr="00786E20">
        <w:rPr>
          <w:rFonts w:ascii="Calibri" w:eastAsia="Times New Roman" w:hAnsi="Calibri" w:cs="Times New Roman"/>
          <w:bCs/>
          <w:i/>
          <w:lang w:val="en-CA"/>
        </w:rPr>
        <w:t xml:space="preserve"> </w:t>
      </w:r>
      <w:r w:rsidRPr="00786E20">
        <w:rPr>
          <w:rFonts w:ascii="Calibri" w:eastAsia="Times New Roman" w:hAnsi="Calibri" w:cs="Times New Roman"/>
          <w:bCs/>
          <w:lang w:val="en-CA"/>
        </w:rPr>
        <w:t xml:space="preserve">in seeing God at work through the </w:t>
      </w:r>
      <w:r w:rsidR="00BA60CD">
        <w:rPr>
          <w:rFonts w:ascii="Calibri" w:eastAsia="Times New Roman" w:hAnsi="Calibri" w:cs="Times New Roman"/>
          <w:bCs/>
          <w:lang w:val="en-CA"/>
        </w:rPr>
        <w:t xml:space="preserve">pastoral </w:t>
      </w:r>
      <w:r w:rsidRPr="00786E20">
        <w:rPr>
          <w:rFonts w:ascii="Calibri" w:eastAsia="Times New Roman" w:hAnsi="Calibri" w:cs="Times New Roman"/>
          <w:bCs/>
          <w:lang w:val="en-CA"/>
        </w:rPr>
        <w:t>elder’s ministry.</w:t>
      </w:r>
      <w:r w:rsidR="00EC22AB">
        <w:rPr>
          <w:rFonts w:ascii="Calibri" w:eastAsia="Times New Roman" w:hAnsi="Calibri" w:cs="Times New Roman"/>
          <w:bCs/>
          <w:lang w:val="en-CA"/>
        </w:rPr>
        <w:br/>
      </w:r>
    </w:p>
    <w:p w:rsidR="00786E20" w:rsidRPr="000D7EC5" w:rsidRDefault="000D7EC5" w:rsidP="000A311D">
      <w:pPr>
        <w:rPr>
          <w:i/>
          <w:sz w:val="18"/>
          <w:szCs w:val="18"/>
        </w:rPr>
      </w:pPr>
      <w:r>
        <w:rPr>
          <w:i/>
          <w:sz w:val="18"/>
          <w:szCs w:val="18"/>
        </w:rPr>
        <w:t>Information provided</w:t>
      </w:r>
      <w:r w:rsidR="00786E20" w:rsidRPr="000A4ECB">
        <w:rPr>
          <w:i/>
          <w:sz w:val="18"/>
          <w:szCs w:val="18"/>
        </w:rPr>
        <w:t xml:space="preserve"> for this document was taken from different</w:t>
      </w:r>
      <w:r w:rsidR="00230B2B">
        <w:rPr>
          <w:i/>
          <w:sz w:val="18"/>
          <w:szCs w:val="18"/>
        </w:rPr>
        <w:t xml:space="preserve"> resources including the “Elder</w:t>
      </w:r>
      <w:r w:rsidR="00786E20" w:rsidRPr="000A4ECB">
        <w:rPr>
          <w:i/>
          <w:sz w:val="18"/>
          <w:szCs w:val="18"/>
        </w:rPr>
        <w:t>’s handbook” by</w:t>
      </w:r>
      <w:r w:rsidR="00230B2B">
        <w:rPr>
          <w:i/>
          <w:sz w:val="18"/>
          <w:szCs w:val="18"/>
        </w:rPr>
        <w:t xml:space="preserve"> Louis </w:t>
      </w:r>
      <w:proofErr w:type="spellStart"/>
      <w:r w:rsidR="00230B2B">
        <w:rPr>
          <w:i/>
          <w:sz w:val="18"/>
          <w:szCs w:val="18"/>
        </w:rPr>
        <w:t>Tamminga</w:t>
      </w:r>
      <w:proofErr w:type="spellEnd"/>
      <w:r w:rsidR="00230B2B">
        <w:rPr>
          <w:i/>
          <w:sz w:val="18"/>
          <w:szCs w:val="18"/>
        </w:rPr>
        <w:t>,</w:t>
      </w:r>
      <w:r w:rsidR="00786E20">
        <w:rPr>
          <w:i/>
          <w:sz w:val="18"/>
          <w:szCs w:val="18"/>
        </w:rPr>
        <w:t xml:space="preserve">  the form for Ordination of elders and deacons as printed in the gray Psalter Hymnal plus information from a </w:t>
      </w:r>
      <w:r w:rsidR="00EC22AB">
        <w:rPr>
          <w:i/>
          <w:sz w:val="18"/>
          <w:szCs w:val="18"/>
        </w:rPr>
        <w:t xml:space="preserve">couple of </w:t>
      </w:r>
      <w:r w:rsidR="00A55B09">
        <w:rPr>
          <w:i/>
          <w:sz w:val="18"/>
          <w:szCs w:val="18"/>
        </w:rPr>
        <w:t xml:space="preserve">Christian Reformed Churches and </w:t>
      </w:r>
      <w:r w:rsidR="00953673">
        <w:rPr>
          <w:i/>
          <w:sz w:val="18"/>
          <w:szCs w:val="18"/>
        </w:rPr>
        <w:t xml:space="preserve">some </w:t>
      </w:r>
      <w:r w:rsidR="00A55B09">
        <w:rPr>
          <w:i/>
          <w:sz w:val="18"/>
          <w:szCs w:val="18"/>
        </w:rPr>
        <w:t>on-line resources.</w:t>
      </w:r>
    </w:p>
    <w:sectPr w:rsidR="00786E20" w:rsidRPr="000D7EC5" w:rsidSect="004D1B02">
      <w:pgSz w:w="12240" w:h="15840"/>
      <w:pgMar w:top="900" w:right="1440" w:bottom="5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C6A23"/>
    <w:multiLevelType w:val="hybridMultilevel"/>
    <w:tmpl w:val="5DB2D10A"/>
    <w:lvl w:ilvl="0" w:tplc="FA680BF6">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08E1499"/>
    <w:multiLevelType w:val="multilevel"/>
    <w:tmpl w:val="955A1B5E"/>
    <w:lvl w:ilvl="0">
      <w:start w:val="1"/>
      <w:numFmt w:val="decimal"/>
      <w:lvlText w:val="%1."/>
      <w:lvlJc w:val="left"/>
      <w:pPr>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
    <w:nsid w:val="2B644FA8"/>
    <w:multiLevelType w:val="hybridMultilevel"/>
    <w:tmpl w:val="36B2B9F4"/>
    <w:lvl w:ilvl="0" w:tplc="F50ECA2C">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7A66EEF"/>
    <w:multiLevelType w:val="hybridMultilevel"/>
    <w:tmpl w:val="76FAF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8F462DF"/>
    <w:multiLevelType w:val="hybridMultilevel"/>
    <w:tmpl w:val="C4B26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033578A"/>
    <w:multiLevelType w:val="hybridMultilevel"/>
    <w:tmpl w:val="4756160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0F7E1B"/>
    <w:multiLevelType w:val="multilevel"/>
    <w:tmpl w:val="5FC0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344696"/>
    <w:multiLevelType w:val="multilevel"/>
    <w:tmpl w:val="34DA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4"/>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4CD"/>
    <w:rsid w:val="000A311D"/>
    <w:rsid w:val="000D7EC5"/>
    <w:rsid w:val="00230B2B"/>
    <w:rsid w:val="00246098"/>
    <w:rsid w:val="002C6E3E"/>
    <w:rsid w:val="003A3B23"/>
    <w:rsid w:val="004D1B02"/>
    <w:rsid w:val="005264CD"/>
    <w:rsid w:val="00535A87"/>
    <w:rsid w:val="00663D99"/>
    <w:rsid w:val="00680C9B"/>
    <w:rsid w:val="006B2420"/>
    <w:rsid w:val="006E4309"/>
    <w:rsid w:val="00716935"/>
    <w:rsid w:val="00786E20"/>
    <w:rsid w:val="00815361"/>
    <w:rsid w:val="008B283F"/>
    <w:rsid w:val="00953673"/>
    <w:rsid w:val="00A55B09"/>
    <w:rsid w:val="00A62296"/>
    <w:rsid w:val="00AA13E9"/>
    <w:rsid w:val="00AC46E7"/>
    <w:rsid w:val="00BA60CD"/>
    <w:rsid w:val="00CA0668"/>
    <w:rsid w:val="00D7368C"/>
    <w:rsid w:val="00E57921"/>
    <w:rsid w:val="00EC22AB"/>
    <w:rsid w:val="00ED0DE4"/>
    <w:rsid w:val="00F64A94"/>
    <w:rsid w:val="00F7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264CD"/>
    <w:pPr>
      <w:ind w:left="720"/>
      <w:contextualSpacing/>
    </w:pPr>
  </w:style>
  <w:style w:type="character" w:styleId="Hyperlink">
    <w:name w:val="Hyperlink"/>
    <w:basedOn w:val="DefaultParagraphFont"/>
    <w:uiPriority w:val="99"/>
    <w:unhideWhenUsed/>
    <w:rsid w:val="00815361"/>
    <w:rPr>
      <w:color w:val="0000FF" w:themeColor="hyperlink"/>
      <w:u w:val="single"/>
    </w:rPr>
  </w:style>
  <w:style w:type="character" w:styleId="FollowedHyperlink">
    <w:name w:val="FollowedHyperlink"/>
    <w:basedOn w:val="DefaultParagraphFont"/>
    <w:uiPriority w:val="99"/>
    <w:semiHidden/>
    <w:unhideWhenUsed/>
    <w:rsid w:val="00815361"/>
    <w:rPr>
      <w:color w:val="800080" w:themeColor="followedHyperlink"/>
      <w:u w:val="single"/>
    </w:rPr>
  </w:style>
  <w:style w:type="paragraph" w:styleId="NormalWeb">
    <w:name w:val="Normal (Web)"/>
    <w:basedOn w:val="Normal"/>
    <w:uiPriority w:val="99"/>
    <w:semiHidden/>
    <w:unhideWhenUsed/>
    <w:rsid w:val="00F64A9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264CD"/>
    <w:pPr>
      <w:ind w:left="720"/>
      <w:contextualSpacing/>
    </w:pPr>
  </w:style>
  <w:style w:type="character" w:styleId="Hyperlink">
    <w:name w:val="Hyperlink"/>
    <w:basedOn w:val="DefaultParagraphFont"/>
    <w:uiPriority w:val="99"/>
    <w:unhideWhenUsed/>
    <w:rsid w:val="00815361"/>
    <w:rPr>
      <w:color w:val="0000FF" w:themeColor="hyperlink"/>
      <w:u w:val="single"/>
    </w:rPr>
  </w:style>
  <w:style w:type="character" w:styleId="FollowedHyperlink">
    <w:name w:val="FollowedHyperlink"/>
    <w:basedOn w:val="DefaultParagraphFont"/>
    <w:uiPriority w:val="99"/>
    <w:semiHidden/>
    <w:unhideWhenUsed/>
    <w:rsid w:val="00815361"/>
    <w:rPr>
      <w:color w:val="800080" w:themeColor="followedHyperlink"/>
      <w:u w:val="single"/>
    </w:rPr>
  </w:style>
  <w:style w:type="paragraph" w:styleId="NormalWeb">
    <w:name w:val="Normal (Web)"/>
    <w:basedOn w:val="Normal"/>
    <w:uiPriority w:val="99"/>
    <w:semiHidden/>
    <w:unhideWhenUsed/>
    <w:rsid w:val="00F64A9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1862">
      <w:bodyDiv w:val="1"/>
      <w:marLeft w:val="0"/>
      <w:marRight w:val="0"/>
      <w:marTop w:val="0"/>
      <w:marBottom w:val="0"/>
      <w:divBdr>
        <w:top w:val="none" w:sz="0" w:space="0" w:color="auto"/>
        <w:left w:val="none" w:sz="0" w:space="0" w:color="auto"/>
        <w:bottom w:val="none" w:sz="0" w:space="0" w:color="auto"/>
        <w:right w:val="none" w:sz="0" w:space="0" w:color="auto"/>
      </w:divBdr>
      <w:divsChild>
        <w:div w:id="1734624988">
          <w:marLeft w:val="0"/>
          <w:marRight w:val="0"/>
          <w:marTop w:val="0"/>
          <w:marBottom w:val="0"/>
          <w:divBdr>
            <w:top w:val="none" w:sz="0" w:space="0" w:color="auto"/>
            <w:left w:val="none" w:sz="0" w:space="0" w:color="auto"/>
            <w:bottom w:val="none" w:sz="0" w:space="0" w:color="auto"/>
            <w:right w:val="none" w:sz="0" w:space="0" w:color="auto"/>
          </w:divBdr>
          <w:divsChild>
            <w:div w:id="2126267046">
              <w:marLeft w:val="0"/>
              <w:marRight w:val="0"/>
              <w:marTop w:val="0"/>
              <w:marBottom w:val="0"/>
              <w:divBdr>
                <w:top w:val="none" w:sz="0" w:space="0" w:color="auto"/>
                <w:left w:val="none" w:sz="0" w:space="0" w:color="auto"/>
                <w:bottom w:val="none" w:sz="0" w:space="0" w:color="auto"/>
                <w:right w:val="none" w:sz="0" w:space="0" w:color="auto"/>
              </w:divBdr>
              <w:divsChild>
                <w:div w:id="1358045757">
                  <w:marLeft w:val="0"/>
                  <w:marRight w:val="0"/>
                  <w:marTop w:val="0"/>
                  <w:marBottom w:val="0"/>
                  <w:divBdr>
                    <w:top w:val="none" w:sz="0" w:space="0" w:color="auto"/>
                    <w:left w:val="none" w:sz="0" w:space="0" w:color="auto"/>
                    <w:bottom w:val="none" w:sz="0" w:space="0" w:color="auto"/>
                    <w:right w:val="none" w:sz="0" w:space="0" w:color="auto"/>
                  </w:divBdr>
                  <w:divsChild>
                    <w:div w:id="118453372">
                      <w:marLeft w:val="0"/>
                      <w:marRight w:val="0"/>
                      <w:marTop w:val="60"/>
                      <w:marBottom w:val="0"/>
                      <w:divBdr>
                        <w:top w:val="none" w:sz="0" w:space="0" w:color="auto"/>
                        <w:left w:val="none" w:sz="0" w:space="0" w:color="auto"/>
                        <w:bottom w:val="none" w:sz="0" w:space="0" w:color="auto"/>
                        <w:right w:val="none" w:sz="0" w:space="0" w:color="auto"/>
                      </w:divBdr>
                      <w:divsChild>
                        <w:div w:id="96877429">
                          <w:marLeft w:val="0"/>
                          <w:marRight w:val="0"/>
                          <w:marTop w:val="300"/>
                          <w:marBottom w:val="300"/>
                          <w:divBdr>
                            <w:top w:val="none" w:sz="0" w:space="0" w:color="auto"/>
                            <w:left w:val="none" w:sz="0" w:space="0" w:color="auto"/>
                            <w:bottom w:val="none" w:sz="0" w:space="0" w:color="auto"/>
                            <w:right w:val="none" w:sz="0" w:space="0" w:color="auto"/>
                          </w:divBdr>
                          <w:divsChild>
                            <w:div w:id="1099720468">
                              <w:marLeft w:val="0"/>
                              <w:marRight w:val="0"/>
                              <w:marTop w:val="0"/>
                              <w:marBottom w:val="0"/>
                              <w:divBdr>
                                <w:top w:val="none" w:sz="0" w:space="0" w:color="auto"/>
                                <w:left w:val="none" w:sz="0" w:space="0" w:color="auto"/>
                                <w:bottom w:val="none" w:sz="0" w:space="0" w:color="auto"/>
                                <w:right w:val="none" w:sz="0" w:space="0" w:color="auto"/>
                              </w:divBdr>
                              <w:divsChild>
                                <w:div w:id="19986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310656">
      <w:bodyDiv w:val="1"/>
      <w:marLeft w:val="0"/>
      <w:marRight w:val="0"/>
      <w:marTop w:val="0"/>
      <w:marBottom w:val="0"/>
      <w:divBdr>
        <w:top w:val="none" w:sz="0" w:space="0" w:color="auto"/>
        <w:left w:val="none" w:sz="0" w:space="0" w:color="auto"/>
        <w:bottom w:val="none" w:sz="0" w:space="0" w:color="auto"/>
        <w:right w:val="none" w:sz="0" w:space="0" w:color="auto"/>
      </w:divBdr>
      <w:divsChild>
        <w:div w:id="299918242">
          <w:marLeft w:val="0"/>
          <w:marRight w:val="0"/>
          <w:marTop w:val="0"/>
          <w:marBottom w:val="0"/>
          <w:divBdr>
            <w:top w:val="none" w:sz="0" w:space="0" w:color="auto"/>
            <w:left w:val="none" w:sz="0" w:space="0" w:color="auto"/>
            <w:bottom w:val="none" w:sz="0" w:space="0" w:color="auto"/>
            <w:right w:val="none" w:sz="0" w:space="0" w:color="auto"/>
          </w:divBdr>
          <w:divsChild>
            <w:div w:id="405690324">
              <w:marLeft w:val="0"/>
              <w:marRight w:val="0"/>
              <w:marTop w:val="0"/>
              <w:marBottom w:val="0"/>
              <w:divBdr>
                <w:top w:val="none" w:sz="0" w:space="0" w:color="auto"/>
                <w:left w:val="none" w:sz="0" w:space="0" w:color="auto"/>
                <w:bottom w:val="none" w:sz="0" w:space="0" w:color="auto"/>
                <w:right w:val="none" w:sz="0" w:space="0" w:color="auto"/>
              </w:divBdr>
              <w:divsChild>
                <w:div w:id="596519916">
                  <w:marLeft w:val="0"/>
                  <w:marRight w:val="0"/>
                  <w:marTop w:val="0"/>
                  <w:marBottom w:val="0"/>
                  <w:divBdr>
                    <w:top w:val="none" w:sz="0" w:space="0" w:color="auto"/>
                    <w:left w:val="none" w:sz="0" w:space="0" w:color="auto"/>
                    <w:bottom w:val="none" w:sz="0" w:space="0" w:color="auto"/>
                    <w:right w:val="none" w:sz="0" w:space="0" w:color="auto"/>
                  </w:divBdr>
                  <w:divsChild>
                    <w:div w:id="2146001387">
                      <w:marLeft w:val="0"/>
                      <w:marRight w:val="0"/>
                      <w:marTop w:val="60"/>
                      <w:marBottom w:val="0"/>
                      <w:divBdr>
                        <w:top w:val="none" w:sz="0" w:space="0" w:color="auto"/>
                        <w:left w:val="none" w:sz="0" w:space="0" w:color="auto"/>
                        <w:bottom w:val="none" w:sz="0" w:space="0" w:color="auto"/>
                        <w:right w:val="none" w:sz="0" w:space="0" w:color="auto"/>
                      </w:divBdr>
                      <w:divsChild>
                        <w:div w:id="1623537478">
                          <w:marLeft w:val="0"/>
                          <w:marRight w:val="0"/>
                          <w:marTop w:val="300"/>
                          <w:marBottom w:val="300"/>
                          <w:divBdr>
                            <w:top w:val="none" w:sz="0" w:space="0" w:color="auto"/>
                            <w:left w:val="none" w:sz="0" w:space="0" w:color="auto"/>
                            <w:bottom w:val="none" w:sz="0" w:space="0" w:color="auto"/>
                            <w:right w:val="none" w:sz="0" w:space="0" w:color="auto"/>
                          </w:divBdr>
                          <w:divsChild>
                            <w:div w:id="1935093882">
                              <w:marLeft w:val="0"/>
                              <w:marRight w:val="0"/>
                              <w:marTop w:val="0"/>
                              <w:marBottom w:val="0"/>
                              <w:divBdr>
                                <w:top w:val="none" w:sz="0" w:space="0" w:color="auto"/>
                                <w:left w:val="none" w:sz="0" w:space="0" w:color="auto"/>
                                <w:bottom w:val="none" w:sz="0" w:space="0" w:color="auto"/>
                                <w:right w:val="none" w:sz="0" w:space="0" w:color="auto"/>
                              </w:divBdr>
                              <w:divsChild>
                                <w:div w:id="7665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94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cna.org/resources/church-resources/liturgical-forms-resources/ordination-installation/form-ordination-eld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Carol Sybenga</cp:lastModifiedBy>
  <cp:revision>9</cp:revision>
  <cp:lastPrinted>2014-05-02T13:45:00Z</cp:lastPrinted>
  <dcterms:created xsi:type="dcterms:W3CDTF">2014-04-30T16:58:00Z</dcterms:created>
  <dcterms:modified xsi:type="dcterms:W3CDTF">2014-05-02T15:08:00Z</dcterms:modified>
</cp:coreProperties>
</file>