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13A9" w14:textId="7F58C0F1" w:rsidR="002C7D9D" w:rsidRDefault="00D33DCE">
      <w:pPr>
        <w:rPr>
          <w:rFonts w:ascii="Cambria" w:hAnsi="Cambria"/>
        </w:rPr>
      </w:pPr>
      <w:r>
        <w:rPr>
          <w:rFonts w:ascii="Cambria" w:hAnsi="Cambria"/>
          <w:noProof/>
          <w:lang w:val="en-US"/>
        </w:rPr>
        <w:drawing>
          <wp:anchor distT="0" distB="0" distL="114300" distR="114300" simplePos="0" relativeHeight="251658240" behindDoc="0" locked="0" layoutInCell="1" allowOverlap="1" wp14:anchorId="4F0C7B77" wp14:editId="73366C95">
            <wp:simplePos x="0" y="0"/>
            <wp:positionH relativeFrom="margin">
              <wp:align>right</wp:align>
            </wp:positionH>
            <wp:positionV relativeFrom="paragraph">
              <wp:posOffset>104775</wp:posOffset>
            </wp:positionV>
            <wp:extent cx="2463800"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M Logo.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3800" cy="923925"/>
                    </a:xfrm>
                    <a:prstGeom prst="rect">
                      <a:avLst/>
                    </a:prstGeom>
                  </pic:spPr>
                </pic:pic>
              </a:graphicData>
            </a:graphic>
            <wp14:sizeRelH relativeFrom="page">
              <wp14:pctWidth>0</wp14:pctWidth>
            </wp14:sizeRelH>
            <wp14:sizeRelV relativeFrom="page">
              <wp14:pctHeight>0</wp14:pctHeight>
            </wp14:sizeRelV>
          </wp:anchor>
        </w:drawing>
      </w:r>
    </w:p>
    <w:p w14:paraId="2AF948A9" w14:textId="5BF7AD40" w:rsidR="002C7D9D" w:rsidRPr="002C7D9D" w:rsidRDefault="002C7D9D">
      <w:pPr>
        <w:rPr>
          <w:rFonts w:ascii="Cambria" w:hAnsi="Cambria"/>
        </w:rPr>
      </w:pPr>
      <w:r w:rsidRPr="002C7D9D">
        <w:rPr>
          <w:rFonts w:ascii="Cambria" w:hAnsi="Cambria"/>
        </w:rPr>
        <w:t>May, 2019</w:t>
      </w:r>
    </w:p>
    <w:p w14:paraId="209DE654" w14:textId="05628D75" w:rsidR="002C7D9D" w:rsidRDefault="002C7D9D">
      <w:pPr>
        <w:rPr>
          <w:rFonts w:ascii="Cambria" w:hAnsi="Cambria"/>
        </w:rPr>
      </w:pPr>
    </w:p>
    <w:p w14:paraId="30D9791A" w14:textId="78E4B192" w:rsidR="00D33DCE" w:rsidRDefault="00D33DCE">
      <w:pPr>
        <w:rPr>
          <w:rFonts w:ascii="Cambria" w:hAnsi="Cambria"/>
        </w:rPr>
      </w:pPr>
    </w:p>
    <w:p w14:paraId="787D1EE1" w14:textId="77777777" w:rsidR="00D33DCE" w:rsidRPr="002C7D9D" w:rsidRDefault="00D33DCE">
      <w:pPr>
        <w:rPr>
          <w:rFonts w:ascii="Cambria" w:hAnsi="Cambria"/>
        </w:rPr>
      </w:pPr>
    </w:p>
    <w:p w14:paraId="00000001" w14:textId="38654892" w:rsidR="002161E4" w:rsidRPr="002C7D9D" w:rsidRDefault="008D0FB8">
      <w:pPr>
        <w:rPr>
          <w:rFonts w:ascii="Cambria" w:hAnsi="Cambria"/>
        </w:rPr>
      </w:pPr>
      <w:r w:rsidRPr="002C7D9D">
        <w:rPr>
          <w:rFonts w:ascii="Cambria" w:hAnsi="Cambria"/>
        </w:rPr>
        <w:t xml:space="preserve">Hello Fellow CRC Churches,                                                                                                        </w:t>
      </w:r>
    </w:p>
    <w:p w14:paraId="37E109BC" w14:textId="7222AD9E" w:rsidR="002C7D9D" w:rsidRPr="002C7D9D" w:rsidRDefault="002C7D9D">
      <w:pPr>
        <w:rPr>
          <w:rFonts w:ascii="Cambria" w:hAnsi="Cambria"/>
        </w:rPr>
      </w:pPr>
    </w:p>
    <w:p w14:paraId="00000002" w14:textId="5E2FE15F" w:rsidR="002161E4" w:rsidRPr="002C7D9D" w:rsidRDefault="008D0FB8">
      <w:pPr>
        <w:rPr>
          <w:rFonts w:ascii="Cambria" w:hAnsi="Cambria"/>
        </w:rPr>
      </w:pPr>
      <w:r w:rsidRPr="002C7D9D">
        <w:rPr>
          <w:rFonts w:ascii="Cambria" w:hAnsi="Cambria"/>
        </w:rPr>
        <w:t xml:space="preserve">As a member of the CRCNA Safe Church Advisory Committee, a previous Sunday School Coordinator and a </w:t>
      </w:r>
      <w:r w:rsidR="002C7D9D">
        <w:rPr>
          <w:rFonts w:ascii="Cambria" w:hAnsi="Cambria"/>
        </w:rPr>
        <w:t>busy parent of five children, i</w:t>
      </w:r>
      <w:r w:rsidRPr="002C7D9D">
        <w:rPr>
          <w:rFonts w:ascii="Cambria" w:hAnsi="Cambria"/>
        </w:rPr>
        <w:t>t is my privilege to bring your attention to the annual September Safe Church Abuse Awareness Sunday, where we can pause and</w:t>
      </w:r>
      <w:r w:rsidRPr="002C7D9D">
        <w:rPr>
          <w:rFonts w:ascii="Cambria" w:hAnsi="Cambria"/>
        </w:rPr>
        <w:t xml:space="preserve"> focus on ways to make our churches safe spaces for all ages.</w:t>
      </w:r>
    </w:p>
    <w:p w14:paraId="00000003" w14:textId="77777777" w:rsidR="002161E4" w:rsidRPr="002C7D9D" w:rsidRDefault="002161E4">
      <w:pPr>
        <w:rPr>
          <w:rFonts w:ascii="Cambria" w:hAnsi="Cambria"/>
        </w:rPr>
      </w:pPr>
    </w:p>
    <w:p w14:paraId="00000004" w14:textId="1810FD24" w:rsidR="002161E4" w:rsidRPr="002C7D9D" w:rsidRDefault="008D0FB8">
      <w:pPr>
        <w:rPr>
          <w:rFonts w:ascii="Cambria" w:hAnsi="Cambria"/>
        </w:rPr>
      </w:pPr>
      <w:r w:rsidRPr="002C7D9D">
        <w:rPr>
          <w:rFonts w:ascii="Cambria" w:hAnsi="Cambria"/>
        </w:rPr>
        <w:t xml:space="preserve">Today I would like to introduce a valuable tool for children and youth at your church, the </w:t>
      </w:r>
      <w:r w:rsidRPr="002C7D9D">
        <w:rPr>
          <w:rFonts w:ascii="Cambria" w:hAnsi="Cambria"/>
          <w:i/>
        </w:rPr>
        <w:t>Circle of Grace</w:t>
      </w:r>
      <w:r w:rsidRPr="002C7D9D">
        <w:rPr>
          <w:rFonts w:ascii="Cambria" w:hAnsi="Cambria"/>
        </w:rPr>
        <w:t xml:space="preserve"> program. Historically abuse prevention had its beginning with building protocols for t</w:t>
      </w:r>
      <w:r w:rsidRPr="002C7D9D">
        <w:rPr>
          <w:rFonts w:ascii="Cambria" w:hAnsi="Cambria"/>
        </w:rPr>
        <w:t>he protection of children and youth. While it is always the adult’s respo</w:t>
      </w:r>
      <w:r w:rsidR="002C7D9D">
        <w:rPr>
          <w:rFonts w:ascii="Cambria" w:hAnsi="Cambria"/>
        </w:rPr>
        <w:t>nsibility to keep kids safe,</w:t>
      </w:r>
      <w:r w:rsidRPr="002C7D9D">
        <w:rPr>
          <w:rFonts w:ascii="Cambria" w:hAnsi="Cambria"/>
        </w:rPr>
        <w:t xml:space="preserve"> </w:t>
      </w:r>
      <w:r w:rsidRPr="002C7D9D">
        <w:rPr>
          <w:rFonts w:ascii="Cambria" w:hAnsi="Cambria"/>
          <w:i/>
        </w:rPr>
        <w:t>Circle of Grace</w:t>
      </w:r>
      <w:r w:rsidRPr="002C7D9D">
        <w:rPr>
          <w:rFonts w:ascii="Cambria" w:hAnsi="Cambria"/>
        </w:rPr>
        <w:t xml:space="preserve"> educates and empowers children and youth to actively participate in maintaining a safe environment for themselves and other</w:t>
      </w:r>
      <w:r w:rsidRPr="002C7D9D">
        <w:rPr>
          <w:rFonts w:ascii="Cambria" w:hAnsi="Cambria"/>
        </w:rPr>
        <w:t xml:space="preserve">s. </w:t>
      </w:r>
    </w:p>
    <w:p w14:paraId="00000005" w14:textId="77777777" w:rsidR="002161E4" w:rsidRPr="002C7D9D" w:rsidRDefault="002161E4">
      <w:pPr>
        <w:rPr>
          <w:rFonts w:ascii="Cambria" w:hAnsi="Cambria"/>
        </w:rPr>
      </w:pPr>
    </w:p>
    <w:p w14:paraId="00000006" w14:textId="0109101B" w:rsidR="002161E4" w:rsidRPr="002C7D9D" w:rsidRDefault="008D0FB8">
      <w:pPr>
        <w:rPr>
          <w:rFonts w:ascii="Cambria" w:hAnsi="Cambria"/>
        </w:rPr>
      </w:pPr>
      <w:r w:rsidRPr="002C7D9D">
        <w:rPr>
          <w:rFonts w:ascii="Cambria" w:hAnsi="Cambria"/>
        </w:rPr>
        <w:t xml:space="preserve">The </w:t>
      </w:r>
      <w:r w:rsidRPr="002C7D9D">
        <w:rPr>
          <w:rFonts w:ascii="Cambria" w:hAnsi="Cambria"/>
          <w:i/>
        </w:rPr>
        <w:t>Circle of Grace</w:t>
      </w:r>
      <w:r w:rsidRPr="002C7D9D">
        <w:rPr>
          <w:rFonts w:ascii="Cambria" w:hAnsi="Cambria"/>
        </w:rPr>
        <w:t xml:space="preserve"> program addresses 3 of the 5 </w:t>
      </w:r>
      <w:r w:rsidR="002C7D9D">
        <w:rPr>
          <w:rFonts w:ascii="Cambria" w:hAnsi="Cambria"/>
        </w:rPr>
        <w:t>goals of Safe Church Ministry,</w:t>
      </w:r>
      <w:r w:rsidRPr="002C7D9D">
        <w:rPr>
          <w:rFonts w:ascii="Cambria" w:hAnsi="Cambria"/>
        </w:rPr>
        <w:t xml:space="preserve"> teaching respect and healthy relationships, giving opportunity for children and adults to discuss abuse issues freely and finally having church leadership committed to a</w:t>
      </w:r>
      <w:r w:rsidRPr="002C7D9D">
        <w:rPr>
          <w:rFonts w:ascii="Cambria" w:hAnsi="Cambria"/>
        </w:rPr>
        <w:t>lso promote the importance of safe church ministry.</w:t>
      </w:r>
    </w:p>
    <w:p w14:paraId="00000007" w14:textId="77777777" w:rsidR="002161E4" w:rsidRPr="002C7D9D" w:rsidRDefault="002161E4">
      <w:pPr>
        <w:rPr>
          <w:rFonts w:ascii="Cambria" w:hAnsi="Cambria"/>
        </w:rPr>
      </w:pPr>
    </w:p>
    <w:p w14:paraId="00000008" w14:textId="1CA7CBA7" w:rsidR="002161E4" w:rsidRPr="002C7D9D" w:rsidRDefault="002C7D9D">
      <w:pPr>
        <w:rPr>
          <w:rFonts w:ascii="Cambria" w:hAnsi="Cambria"/>
        </w:rPr>
      </w:pPr>
      <w:r>
        <w:rPr>
          <w:rFonts w:ascii="Cambria" w:hAnsi="Cambria"/>
        </w:rPr>
        <w:t>Each lesson is</w:t>
      </w:r>
      <w:r w:rsidR="008D0FB8" w:rsidRPr="002C7D9D">
        <w:rPr>
          <w:rFonts w:ascii="Cambria" w:hAnsi="Cambria"/>
        </w:rPr>
        <w:t xml:space="preserve"> age appropriate for children preschool through grade 12. Its basic philosophy being one in which children learn that because God loves us and has created each one of us unique, we are m</w:t>
      </w:r>
      <w:r w:rsidR="008D0FB8" w:rsidRPr="002C7D9D">
        <w:rPr>
          <w:rFonts w:ascii="Cambria" w:hAnsi="Cambria"/>
        </w:rPr>
        <w:t xml:space="preserve">eant to respect ourselves and others.  </w:t>
      </w:r>
    </w:p>
    <w:p w14:paraId="00000009" w14:textId="77777777" w:rsidR="002161E4" w:rsidRPr="002C7D9D" w:rsidRDefault="002161E4">
      <w:pPr>
        <w:rPr>
          <w:rFonts w:ascii="Cambria" w:hAnsi="Cambria"/>
        </w:rPr>
      </w:pPr>
    </w:p>
    <w:p w14:paraId="0000000A" w14:textId="7A0ED226" w:rsidR="002161E4" w:rsidRPr="002C7D9D" w:rsidRDefault="008D0FB8">
      <w:pPr>
        <w:rPr>
          <w:rFonts w:ascii="Cambria" w:hAnsi="Cambria"/>
        </w:rPr>
      </w:pPr>
      <w:r w:rsidRPr="002C7D9D">
        <w:rPr>
          <w:rFonts w:ascii="Cambria" w:hAnsi="Cambria"/>
        </w:rPr>
        <w:t>Personally, our church has used this program in Sunday scho</w:t>
      </w:r>
      <w:r w:rsidR="002C7D9D">
        <w:rPr>
          <w:rFonts w:ascii="Cambria" w:hAnsi="Cambria"/>
        </w:rPr>
        <w:t>ol for preschool-grade 6,</w:t>
      </w:r>
      <w:r w:rsidRPr="002C7D9D">
        <w:rPr>
          <w:rFonts w:ascii="Cambria" w:hAnsi="Cambria"/>
        </w:rPr>
        <w:t xml:space="preserve"> as well as in our youth groups. Our teachers have found</w:t>
      </w:r>
      <w:r w:rsidR="002C7D9D">
        <w:rPr>
          <w:rFonts w:ascii="Cambria" w:hAnsi="Cambria"/>
        </w:rPr>
        <w:t xml:space="preserve"> this program very easy to lead and</w:t>
      </w:r>
      <w:r w:rsidRPr="002C7D9D">
        <w:rPr>
          <w:rFonts w:ascii="Cambria" w:hAnsi="Cambria"/>
        </w:rPr>
        <w:t xml:space="preserve"> eng</w:t>
      </w:r>
      <w:r w:rsidR="002C7D9D">
        <w:rPr>
          <w:rFonts w:ascii="Cambria" w:hAnsi="Cambria"/>
        </w:rPr>
        <w:t>aging for the students</w:t>
      </w:r>
      <w:r w:rsidRPr="002C7D9D">
        <w:rPr>
          <w:rFonts w:ascii="Cambria" w:hAnsi="Cambria"/>
        </w:rPr>
        <w:t>. It firmly links the protection of children with God’s will and provides a valuable vocabulary for discussions. After the first session the leaders</w:t>
      </w:r>
      <w:r w:rsidR="002C7D9D">
        <w:rPr>
          <w:rFonts w:ascii="Cambria" w:hAnsi="Cambria"/>
        </w:rPr>
        <w:t>’</w:t>
      </w:r>
      <w:r w:rsidRPr="002C7D9D">
        <w:rPr>
          <w:rFonts w:ascii="Cambria" w:hAnsi="Cambria"/>
        </w:rPr>
        <w:t xml:space="preserve"> first question was,</w:t>
      </w:r>
    </w:p>
    <w:p w14:paraId="0000000B" w14:textId="7A5FF78E" w:rsidR="002161E4" w:rsidRPr="00D33DCE" w:rsidRDefault="002C7D9D">
      <w:pPr>
        <w:rPr>
          <w:rFonts w:ascii="Cambria" w:hAnsi="Cambria"/>
          <w:i/>
        </w:rPr>
      </w:pPr>
      <w:r w:rsidRPr="00D33DCE">
        <w:rPr>
          <w:rFonts w:ascii="Cambria" w:hAnsi="Cambria"/>
          <w:i/>
        </w:rPr>
        <w:t xml:space="preserve"> “When can we do this again?</w:t>
      </w:r>
      <w:r w:rsidR="008D0FB8" w:rsidRPr="00D33DCE">
        <w:rPr>
          <w:rFonts w:ascii="Cambria" w:hAnsi="Cambria"/>
          <w:i/>
        </w:rPr>
        <w:t>”</w:t>
      </w:r>
    </w:p>
    <w:p w14:paraId="0000000C" w14:textId="77777777" w:rsidR="002161E4" w:rsidRPr="002C7D9D" w:rsidRDefault="002161E4">
      <w:pPr>
        <w:rPr>
          <w:rFonts w:ascii="Cambria" w:hAnsi="Cambria"/>
        </w:rPr>
      </w:pPr>
    </w:p>
    <w:p w14:paraId="0000000D" w14:textId="4614A8D9" w:rsidR="002161E4" w:rsidRPr="002C7D9D" w:rsidRDefault="002C7D9D">
      <w:pPr>
        <w:rPr>
          <w:rFonts w:ascii="Cambria" w:hAnsi="Cambria"/>
        </w:rPr>
      </w:pPr>
      <w:r>
        <w:rPr>
          <w:rFonts w:ascii="Cambria" w:hAnsi="Cambria"/>
        </w:rPr>
        <w:t>Parents are</w:t>
      </w:r>
      <w:r w:rsidR="008D0FB8" w:rsidRPr="002C7D9D">
        <w:rPr>
          <w:rFonts w:ascii="Cambria" w:hAnsi="Cambria"/>
        </w:rPr>
        <w:t xml:space="preserve"> aware of lesson content thro</w:t>
      </w:r>
      <w:r w:rsidR="008D0FB8" w:rsidRPr="002C7D9D">
        <w:rPr>
          <w:rFonts w:ascii="Cambria" w:hAnsi="Cambria"/>
        </w:rPr>
        <w:t>ugh take home letters and are encouraged to discuss the lessons at home. This faith based program gives children a framework and language to communicate with trusted adults when they feel unsafe</w:t>
      </w:r>
      <w:r>
        <w:rPr>
          <w:rFonts w:ascii="Cambria" w:hAnsi="Cambria"/>
        </w:rPr>
        <w:t>. It</w:t>
      </w:r>
      <w:r w:rsidR="008D0FB8" w:rsidRPr="002C7D9D">
        <w:rPr>
          <w:rFonts w:ascii="Cambria" w:hAnsi="Cambria"/>
        </w:rPr>
        <w:t xml:space="preserve"> helps them navigate the many issues they face in today’s </w:t>
      </w:r>
      <w:r w:rsidR="008D0FB8" w:rsidRPr="002C7D9D">
        <w:rPr>
          <w:rFonts w:ascii="Cambria" w:hAnsi="Cambria"/>
        </w:rPr>
        <w:t>culture while reinforcing God’s presence in their real life struggles.</w:t>
      </w:r>
    </w:p>
    <w:p w14:paraId="0000000E" w14:textId="77777777" w:rsidR="002161E4" w:rsidRPr="002C7D9D" w:rsidRDefault="002161E4">
      <w:pPr>
        <w:rPr>
          <w:rFonts w:ascii="Cambria" w:hAnsi="Cambria"/>
        </w:rPr>
      </w:pPr>
    </w:p>
    <w:p w14:paraId="0000000F" w14:textId="77777777" w:rsidR="002161E4" w:rsidRPr="002C7D9D" w:rsidRDefault="008D0FB8">
      <w:pPr>
        <w:rPr>
          <w:rFonts w:ascii="Cambria" w:hAnsi="Cambria"/>
        </w:rPr>
      </w:pPr>
      <w:r w:rsidRPr="002C7D9D">
        <w:rPr>
          <w:rFonts w:ascii="Cambria" w:hAnsi="Cambria"/>
        </w:rPr>
        <w:t xml:space="preserve">Our church included the whole congregation by introducing </w:t>
      </w:r>
      <w:r w:rsidRPr="002C7D9D">
        <w:rPr>
          <w:rFonts w:ascii="Cambria" w:hAnsi="Cambria"/>
          <w:i/>
        </w:rPr>
        <w:t>Circle of Grace</w:t>
      </w:r>
      <w:r w:rsidRPr="002C7D9D">
        <w:rPr>
          <w:rFonts w:ascii="Cambria" w:hAnsi="Cambria"/>
        </w:rPr>
        <w:t xml:space="preserve"> through a short video shown during the offering.</w:t>
      </w:r>
    </w:p>
    <w:p w14:paraId="00000010" w14:textId="77777777" w:rsidR="002161E4" w:rsidRPr="002C7D9D" w:rsidRDefault="002161E4">
      <w:pPr>
        <w:rPr>
          <w:rFonts w:ascii="Cambria" w:hAnsi="Cambria"/>
        </w:rPr>
      </w:pPr>
    </w:p>
    <w:p w14:paraId="00000011" w14:textId="77777777" w:rsidR="002161E4" w:rsidRPr="002C7D9D" w:rsidRDefault="008D0FB8">
      <w:pPr>
        <w:rPr>
          <w:rFonts w:ascii="Cambria" w:hAnsi="Cambria"/>
        </w:rPr>
      </w:pPr>
      <w:r w:rsidRPr="002C7D9D">
        <w:rPr>
          <w:rFonts w:ascii="Cambria" w:hAnsi="Cambria"/>
        </w:rPr>
        <w:t>The program is very cost effective and simple to use with 2-</w:t>
      </w:r>
      <w:r w:rsidRPr="002C7D9D">
        <w:rPr>
          <w:rFonts w:ascii="Cambria" w:hAnsi="Cambria"/>
        </w:rPr>
        <w:t xml:space="preserve">3 lessons per year. The underlying theme of Circle of Grace can easily be incorporated into your regular lessons as well.   </w:t>
      </w:r>
    </w:p>
    <w:p w14:paraId="00000012" w14:textId="77777777" w:rsidR="002161E4" w:rsidRPr="002C7D9D" w:rsidRDefault="008D0FB8">
      <w:pPr>
        <w:rPr>
          <w:rFonts w:ascii="Cambria" w:hAnsi="Cambria"/>
        </w:rPr>
      </w:pPr>
      <w:r w:rsidRPr="002C7D9D">
        <w:rPr>
          <w:rFonts w:ascii="Cambria" w:hAnsi="Cambria"/>
        </w:rPr>
        <w:t xml:space="preserve">     </w:t>
      </w:r>
    </w:p>
    <w:p w14:paraId="00000013" w14:textId="69E20097" w:rsidR="002161E4" w:rsidRPr="002C7D9D" w:rsidRDefault="008D0FB8">
      <w:pPr>
        <w:rPr>
          <w:rFonts w:ascii="Cambria" w:hAnsi="Cambria"/>
        </w:rPr>
      </w:pPr>
      <w:r w:rsidRPr="002C7D9D">
        <w:rPr>
          <w:rFonts w:ascii="Cambria" w:hAnsi="Cambria"/>
        </w:rPr>
        <w:t>Curious, need more information, want to see the congregati</w:t>
      </w:r>
      <w:r w:rsidR="002C7D9D">
        <w:rPr>
          <w:rFonts w:ascii="Cambria" w:hAnsi="Cambria"/>
        </w:rPr>
        <w:t>onal promo video, view a lesson</w:t>
      </w:r>
      <w:r>
        <w:rPr>
          <w:rFonts w:ascii="Cambria" w:hAnsi="Cambria"/>
        </w:rPr>
        <w:t>, find out how to order</w:t>
      </w:r>
      <w:r w:rsidR="002C7D9D">
        <w:rPr>
          <w:rFonts w:ascii="Cambria" w:hAnsi="Cambria"/>
        </w:rPr>
        <w:t xml:space="preserve"> – visit </w:t>
      </w:r>
      <w:hyperlink r:id="rId5" w:history="1">
        <w:r w:rsidRPr="002C7D9D">
          <w:rPr>
            <w:rStyle w:val="Hyperlink"/>
            <w:rFonts w:ascii="Cambria" w:hAnsi="Cambria"/>
          </w:rPr>
          <w:t>https://www.crcna.</w:t>
        </w:r>
        <w:r w:rsidRPr="002C7D9D">
          <w:rPr>
            <w:rStyle w:val="Hyperlink"/>
            <w:rFonts w:ascii="Cambria" w:hAnsi="Cambria"/>
          </w:rPr>
          <w:t>org/SafeChurch/circle-grace</w:t>
        </w:r>
      </w:hyperlink>
      <w:r w:rsidRPr="002C7D9D">
        <w:rPr>
          <w:rFonts w:ascii="Cambria" w:hAnsi="Cambria"/>
        </w:rPr>
        <w:t xml:space="preserve">. </w:t>
      </w:r>
      <w:r w:rsidRPr="002C7D9D">
        <w:rPr>
          <w:rFonts w:ascii="Cambria" w:hAnsi="Cambria"/>
        </w:rPr>
        <w:t xml:space="preserve">Please pass this link to your </w:t>
      </w:r>
      <w:r w:rsidRPr="002C7D9D">
        <w:rPr>
          <w:rFonts w:ascii="Cambria" w:hAnsi="Cambria"/>
        </w:rPr>
        <w:lastRenderedPageBreak/>
        <w:t>children’s ministry leadership, safe church team, youth leaders and maybe even include the parents!</w:t>
      </w:r>
    </w:p>
    <w:p w14:paraId="00000014" w14:textId="77777777" w:rsidR="002161E4" w:rsidRPr="002C7D9D" w:rsidRDefault="002161E4">
      <w:pPr>
        <w:rPr>
          <w:rFonts w:ascii="Cambria" w:hAnsi="Cambria"/>
        </w:rPr>
      </w:pPr>
    </w:p>
    <w:p w14:paraId="00000015" w14:textId="28B601AE" w:rsidR="002161E4" w:rsidRDefault="008D0FB8">
      <w:pPr>
        <w:rPr>
          <w:rFonts w:ascii="Cambria" w:hAnsi="Cambria"/>
        </w:rPr>
      </w:pPr>
      <w:r w:rsidRPr="002C7D9D">
        <w:rPr>
          <w:rFonts w:ascii="Cambria" w:hAnsi="Cambria"/>
        </w:rPr>
        <w:t xml:space="preserve">I hope you will strongly consider taking this opportunity to give your children the faith based </w:t>
      </w:r>
      <w:r w:rsidRPr="002C7D9D">
        <w:rPr>
          <w:rFonts w:ascii="Cambria" w:hAnsi="Cambria"/>
        </w:rPr>
        <w:t>tools that will equip them and their parents to battle the ever present power imbalances they encounter every day at home, school and church.</w:t>
      </w:r>
    </w:p>
    <w:p w14:paraId="696B428E" w14:textId="52E53354" w:rsidR="008D0FB8" w:rsidRDefault="008D0FB8">
      <w:pPr>
        <w:rPr>
          <w:rFonts w:ascii="Cambria" w:hAnsi="Cambria"/>
        </w:rPr>
      </w:pPr>
    </w:p>
    <w:p w14:paraId="3DEEED04" w14:textId="1E3D9FB6" w:rsidR="008D0FB8" w:rsidRPr="002C7D9D" w:rsidRDefault="008D0FB8">
      <w:pPr>
        <w:rPr>
          <w:rFonts w:ascii="Cambria" w:hAnsi="Cambria"/>
        </w:rPr>
      </w:pPr>
      <w:proofErr w:type="spellStart"/>
      <w:r>
        <w:rPr>
          <w:rFonts w:ascii="Cambria" w:hAnsi="Cambria"/>
        </w:rPr>
        <w:t>Hablas</w:t>
      </w:r>
      <w:bookmarkStart w:id="0" w:name="_GoBack"/>
      <w:bookmarkEnd w:id="0"/>
      <w:proofErr w:type="spellEnd"/>
      <w:r>
        <w:rPr>
          <w:rFonts w:ascii="Cambria" w:hAnsi="Cambria"/>
        </w:rPr>
        <w:t xml:space="preserve"> </w:t>
      </w:r>
      <w:proofErr w:type="spellStart"/>
      <w:r>
        <w:rPr>
          <w:rFonts w:ascii="Cambria" w:hAnsi="Cambria"/>
        </w:rPr>
        <w:t>Espanol</w:t>
      </w:r>
      <w:proofErr w:type="spellEnd"/>
      <w:r>
        <w:rPr>
          <w:rFonts w:ascii="Cambria" w:hAnsi="Cambria"/>
        </w:rPr>
        <w:t>? The Circle of Grace program is also available in Spanish!</w:t>
      </w:r>
    </w:p>
    <w:p w14:paraId="00000016" w14:textId="77777777" w:rsidR="002161E4" w:rsidRPr="002C7D9D" w:rsidRDefault="002161E4">
      <w:pPr>
        <w:rPr>
          <w:rFonts w:ascii="Cambria" w:hAnsi="Cambria"/>
        </w:rPr>
      </w:pPr>
    </w:p>
    <w:p w14:paraId="00000017" w14:textId="77777777" w:rsidR="002161E4" w:rsidRPr="002C7D9D" w:rsidRDefault="008D0FB8">
      <w:pPr>
        <w:rPr>
          <w:rFonts w:ascii="Cambria" w:hAnsi="Cambria"/>
        </w:rPr>
      </w:pPr>
      <w:r w:rsidRPr="002C7D9D">
        <w:rPr>
          <w:rFonts w:ascii="Cambria" w:hAnsi="Cambria"/>
        </w:rPr>
        <w:t>Blessings on your continued work in providing a safe space for all ages,</w:t>
      </w:r>
    </w:p>
    <w:p w14:paraId="00000018" w14:textId="0550694F" w:rsidR="002161E4" w:rsidRPr="002C7D9D" w:rsidRDefault="00D33DCE">
      <w:pPr>
        <w:rPr>
          <w:rFonts w:ascii="Cambria" w:hAnsi="Cambria"/>
        </w:rPr>
      </w:pPr>
      <w:r>
        <w:rPr>
          <w:rFonts w:ascii="Cambria" w:hAnsi="Cambria"/>
        </w:rPr>
        <w:t xml:space="preserve">     </w:t>
      </w:r>
      <w:r>
        <w:rPr>
          <w:rFonts w:ascii="Cambria" w:hAnsi="Cambria"/>
        </w:rPr>
        <w:tab/>
      </w:r>
      <w:r w:rsidR="008D0FB8" w:rsidRPr="00D33DCE">
        <w:rPr>
          <w:rFonts w:ascii="Cambria" w:hAnsi="Cambria"/>
          <w:b/>
        </w:rPr>
        <w:t xml:space="preserve">Carmen </w:t>
      </w:r>
      <w:proofErr w:type="spellStart"/>
      <w:r w:rsidR="008D0FB8" w:rsidRPr="00D33DCE">
        <w:rPr>
          <w:rFonts w:ascii="Cambria" w:hAnsi="Cambria"/>
          <w:b/>
        </w:rPr>
        <w:t>Voogd</w:t>
      </w:r>
      <w:proofErr w:type="spellEnd"/>
      <w:r w:rsidR="008D0FB8" w:rsidRPr="002C7D9D">
        <w:rPr>
          <w:rFonts w:ascii="Cambria" w:hAnsi="Cambria"/>
        </w:rPr>
        <w:t xml:space="preserve">, </w:t>
      </w:r>
      <w:r w:rsidR="008D0FB8" w:rsidRPr="002C7D9D">
        <w:rPr>
          <w:rFonts w:ascii="Cambria" w:hAnsi="Cambria"/>
        </w:rPr>
        <w:t>Edmonton, Alberta; Cana</w:t>
      </w:r>
      <w:r w:rsidR="008D0FB8" w:rsidRPr="002C7D9D">
        <w:rPr>
          <w:rFonts w:ascii="Cambria" w:hAnsi="Cambria"/>
        </w:rPr>
        <w:t>da</w:t>
      </w:r>
    </w:p>
    <w:p w14:paraId="00000019" w14:textId="0897A672" w:rsidR="002161E4" w:rsidRPr="002C7D9D" w:rsidRDefault="00D33DCE">
      <w:pPr>
        <w:rPr>
          <w:rFonts w:ascii="Cambria" w:hAnsi="Cambria"/>
        </w:rPr>
      </w:pPr>
      <w:r>
        <w:rPr>
          <w:rFonts w:ascii="Cambria" w:hAnsi="Cambria"/>
          <w:noProof/>
          <w:lang w:val="en-US"/>
        </w:rPr>
        <w:drawing>
          <wp:anchor distT="0" distB="0" distL="114300" distR="114300" simplePos="0" relativeHeight="251659264" behindDoc="0" locked="0" layoutInCell="1" allowOverlap="1" wp14:anchorId="6038F4C6" wp14:editId="1304678A">
            <wp:simplePos x="0" y="0"/>
            <wp:positionH relativeFrom="column">
              <wp:posOffset>3667125</wp:posOffset>
            </wp:positionH>
            <wp:positionV relativeFrom="paragraph">
              <wp:posOffset>78740</wp:posOffset>
            </wp:positionV>
            <wp:extent cx="2124075" cy="2124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 logo large.gif"/>
                    <pic:cNvPicPr/>
                  </pic:nvPicPr>
                  <pic:blipFill>
                    <a:blip r:embed="rId6">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p>
    <w:p w14:paraId="0000001A" w14:textId="41A532E1" w:rsidR="002161E4" w:rsidRPr="002C7D9D" w:rsidRDefault="008D0FB8">
      <w:pPr>
        <w:rPr>
          <w:rFonts w:ascii="Cambria" w:hAnsi="Cambria"/>
        </w:rPr>
      </w:pPr>
      <w:r w:rsidRPr="002C7D9D">
        <w:rPr>
          <w:rFonts w:ascii="Cambria" w:hAnsi="Cambria"/>
        </w:rPr>
        <w:t>On behalf of the Safe Church Advisory Committee:</w:t>
      </w:r>
    </w:p>
    <w:p w14:paraId="0000001B" w14:textId="77777777" w:rsidR="002161E4" w:rsidRPr="002C7D9D" w:rsidRDefault="008D0FB8" w:rsidP="00D33DCE">
      <w:pPr>
        <w:ind w:left="720"/>
        <w:rPr>
          <w:rFonts w:ascii="Cambria" w:hAnsi="Cambria"/>
        </w:rPr>
      </w:pPr>
      <w:r w:rsidRPr="00D33DCE">
        <w:rPr>
          <w:rFonts w:ascii="Cambria" w:hAnsi="Cambria"/>
          <w:b/>
        </w:rPr>
        <w:t>Bill Padding</w:t>
      </w:r>
      <w:r w:rsidRPr="002C7D9D">
        <w:rPr>
          <w:rFonts w:ascii="Cambria" w:hAnsi="Cambria"/>
        </w:rPr>
        <w:t>, Grand Rapids, MI; USA</w:t>
      </w:r>
    </w:p>
    <w:p w14:paraId="0000001C" w14:textId="3C93BC1B" w:rsidR="002161E4" w:rsidRPr="002C7D9D" w:rsidRDefault="008D0FB8" w:rsidP="00D33DCE">
      <w:pPr>
        <w:ind w:left="720"/>
        <w:rPr>
          <w:rFonts w:ascii="Cambria" w:hAnsi="Cambria"/>
        </w:rPr>
      </w:pPr>
      <w:r w:rsidRPr="00D33DCE">
        <w:rPr>
          <w:rFonts w:ascii="Cambria" w:hAnsi="Cambria"/>
          <w:b/>
        </w:rPr>
        <w:t>Sarah Cook</w:t>
      </w:r>
      <w:r w:rsidRPr="002C7D9D">
        <w:rPr>
          <w:rFonts w:ascii="Cambria" w:hAnsi="Cambria"/>
        </w:rPr>
        <w:t>, Ottawa, ON; Canada</w:t>
      </w:r>
    </w:p>
    <w:p w14:paraId="0000001D" w14:textId="77777777" w:rsidR="002161E4" w:rsidRPr="002C7D9D" w:rsidRDefault="008D0FB8" w:rsidP="00D33DCE">
      <w:pPr>
        <w:ind w:left="720"/>
        <w:rPr>
          <w:rFonts w:ascii="Cambria" w:hAnsi="Cambria"/>
        </w:rPr>
      </w:pPr>
      <w:r w:rsidRPr="00D33DCE">
        <w:rPr>
          <w:rFonts w:ascii="Cambria" w:hAnsi="Cambria"/>
          <w:b/>
        </w:rPr>
        <w:t xml:space="preserve">Mike Vander </w:t>
      </w:r>
      <w:proofErr w:type="spellStart"/>
      <w:r w:rsidRPr="00D33DCE">
        <w:rPr>
          <w:rFonts w:ascii="Cambria" w:hAnsi="Cambria"/>
          <w:b/>
        </w:rPr>
        <w:t>Laan</w:t>
      </w:r>
      <w:proofErr w:type="spellEnd"/>
      <w:r w:rsidRPr="002C7D9D">
        <w:rPr>
          <w:rFonts w:ascii="Cambria" w:hAnsi="Cambria"/>
        </w:rPr>
        <w:t>, Kamloops, BC; Canada</w:t>
      </w:r>
    </w:p>
    <w:p w14:paraId="0000001E" w14:textId="6BF556BA" w:rsidR="002161E4" w:rsidRPr="002C7D9D" w:rsidRDefault="008D0FB8" w:rsidP="00D33DCE">
      <w:pPr>
        <w:ind w:left="720"/>
        <w:rPr>
          <w:rFonts w:ascii="Cambria" w:hAnsi="Cambria"/>
        </w:rPr>
      </w:pPr>
      <w:r w:rsidRPr="00D33DCE">
        <w:rPr>
          <w:rFonts w:ascii="Cambria" w:hAnsi="Cambria"/>
          <w:b/>
        </w:rPr>
        <w:t xml:space="preserve">Vanessa </w:t>
      </w:r>
      <w:proofErr w:type="spellStart"/>
      <w:r w:rsidRPr="00D33DCE">
        <w:rPr>
          <w:rFonts w:ascii="Cambria" w:hAnsi="Cambria"/>
          <w:b/>
        </w:rPr>
        <w:t>Ogaldez</w:t>
      </w:r>
      <w:proofErr w:type="spellEnd"/>
      <w:r w:rsidRPr="002C7D9D">
        <w:rPr>
          <w:rFonts w:ascii="Cambria" w:hAnsi="Cambria"/>
        </w:rPr>
        <w:t>, Chicago, IL; USA</w:t>
      </w:r>
    </w:p>
    <w:p w14:paraId="0000001F" w14:textId="77777777" w:rsidR="002161E4" w:rsidRPr="002C7D9D" w:rsidRDefault="008D0FB8" w:rsidP="00D33DCE">
      <w:pPr>
        <w:ind w:left="720"/>
        <w:rPr>
          <w:rFonts w:ascii="Cambria" w:hAnsi="Cambria"/>
        </w:rPr>
      </w:pPr>
      <w:r w:rsidRPr="00D33DCE">
        <w:rPr>
          <w:rFonts w:ascii="Cambria" w:hAnsi="Cambria"/>
          <w:b/>
        </w:rPr>
        <w:t>Ken Krause</w:t>
      </w:r>
      <w:r w:rsidRPr="002C7D9D">
        <w:rPr>
          <w:rFonts w:ascii="Cambria" w:hAnsi="Cambria"/>
        </w:rPr>
        <w:t>, Big Rapids, MI; USA</w:t>
      </w:r>
    </w:p>
    <w:p w14:paraId="00000020" w14:textId="77777777" w:rsidR="002161E4" w:rsidRPr="002C7D9D" w:rsidRDefault="008D0FB8" w:rsidP="00D33DCE">
      <w:pPr>
        <w:ind w:left="720"/>
        <w:rPr>
          <w:rFonts w:ascii="Cambria" w:hAnsi="Cambria"/>
        </w:rPr>
      </w:pPr>
      <w:r w:rsidRPr="00D33DCE">
        <w:rPr>
          <w:rFonts w:ascii="Cambria" w:hAnsi="Cambria"/>
          <w:b/>
        </w:rPr>
        <w:t>Bonnie Nicholas</w:t>
      </w:r>
      <w:r w:rsidRPr="002C7D9D">
        <w:rPr>
          <w:rFonts w:ascii="Cambria" w:hAnsi="Cambria"/>
        </w:rPr>
        <w:t>, Safe Church Director</w:t>
      </w:r>
    </w:p>
    <w:p w14:paraId="00000025" w14:textId="5EB8BCB3" w:rsidR="002161E4" w:rsidRDefault="008D0FB8" w:rsidP="00D33DCE">
      <w:pPr>
        <w:ind w:left="720"/>
        <w:rPr>
          <w:rFonts w:ascii="Cambria" w:hAnsi="Cambria"/>
        </w:rPr>
      </w:pPr>
      <w:r w:rsidRPr="00D33DCE">
        <w:rPr>
          <w:rFonts w:ascii="Cambria" w:hAnsi="Cambria"/>
          <w:b/>
        </w:rPr>
        <w:t xml:space="preserve">Eric </w:t>
      </w:r>
      <w:proofErr w:type="spellStart"/>
      <w:r w:rsidRPr="00D33DCE">
        <w:rPr>
          <w:rFonts w:ascii="Cambria" w:hAnsi="Cambria"/>
          <w:b/>
        </w:rPr>
        <w:t>Kas</w:t>
      </w:r>
      <w:proofErr w:type="spellEnd"/>
      <w:r w:rsidRPr="002C7D9D">
        <w:rPr>
          <w:rFonts w:ascii="Cambria" w:hAnsi="Cambria"/>
        </w:rPr>
        <w:t>, Safe Church Associate</w:t>
      </w:r>
    </w:p>
    <w:p w14:paraId="6A207E2E" w14:textId="6F2E935B" w:rsidR="00D33DCE" w:rsidRDefault="00D33DCE">
      <w:pPr>
        <w:rPr>
          <w:rFonts w:ascii="Cambria" w:hAnsi="Cambria"/>
        </w:rPr>
      </w:pPr>
    </w:p>
    <w:p w14:paraId="343B6DAD" w14:textId="1151C24C" w:rsidR="00D33DCE" w:rsidRPr="002C7D9D" w:rsidRDefault="00D33DCE">
      <w:pPr>
        <w:rPr>
          <w:rFonts w:ascii="Cambria" w:hAnsi="Cambria"/>
        </w:rPr>
      </w:pPr>
    </w:p>
    <w:sectPr w:rsidR="00D33DCE" w:rsidRPr="002C7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E4"/>
    <w:rsid w:val="000578E0"/>
    <w:rsid w:val="002161E4"/>
    <w:rsid w:val="002C7D9D"/>
    <w:rsid w:val="008D0FB8"/>
    <w:rsid w:val="00D33DCE"/>
    <w:rsid w:val="00F0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EB18"/>
  <w15:docId w15:val="{74BD59F8-DF16-4D61-8020-D7EAF25F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C7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crcna.org/SafeChurch/circle-gra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Nicholas</dc:creator>
  <cp:lastModifiedBy>Bonnie Nicholas</cp:lastModifiedBy>
  <cp:revision>3</cp:revision>
  <dcterms:created xsi:type="dcterms:W3CDTF">2019-05-23T02:21:00Z</dcterms:created>
  <dcterms:modified xsi:type="dcterms:W3CDTF">2019-05-23T02:32:00Z</dcterms:modified>
</cp:coreProperties>
</file>