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E57D" w14:textId="77777777" w:rsidR="009908A3" w:rsidRPr="009908A3" w:rsidRDefault="009908A3" w:rsidP="009908A3">
      <w:pPr>
        <w:spacing w:after="0" w:line="240" w:lineRule="auto"/>
        <w:jc w:val="center"/>
        <w:rPr>
          <w:rFonts w:ascii="Times New Roman" w:eastAsia="Times New Roman" w:hAnsi="Times New Roman" w:cs="Times New Roman"/>
          <w:kern w:val="0"/>
          <w:sz w:val="24"/>
          <w:szCs w:val="24"/>
          <w14:ligatures w14:val="none"/>
        </w:rPr>
      </w:pPr>
      <w:r w:rsidRPr="009908A3">
        <w:rPr>
          <w:rFonts w:ascii="Arial" w:eastAsia="Times New Roman" w:hAnsi="Arial" w:cs="Arial"/>
          <w:color w:val="000000"/>
          <w:kern w:val="0"/>
          <w:sz w:val="30"/>
          <w:szCs w:val="30"/>
          <w14:ligatures w14:val="none"/>
        </w:rPr>
        <w:t>Director Of Youth Ministries</w:t>
      </w:r>
    </w:p>
    <w:p w14:paraId="63F0CF3D" w14:textId="77777777" w:rsidR="009908A3" w:rsidRPr="009908A3" w:rsidRDefault="009908A3" w:rsidP="009908A3">
      <w:pPr>
        <w:spacing w:after="0" w:line="240" w:lineRule="auto"/>
        <w:jc w:val="center"/>
        <w:rPr>
          <w:rFonts w:ascii="Times New Roman" w:eastAsia="Times New Roman" w:hAnsi="Times New Roman" w:cs="Times New Roman"/>
          <w:kern w:val="0"/>
          <w:sz w:val="24"/>
          <w:szCs w:val="24"/>
          <w14:ligatures w14:val="none"/>
        </w:rPr>
      </w:pPr>
      <w:r w:rsidRPr="009908A3">
        <w:rPr>
          <w:rFonts w:ascii="Arial" w:eastAsia="Times New Roman" w:hAnsi="Arial" w:cs="Arial"/>
          <w:color w:val="000000"/>
          <w:kern w:val="0"/>
          <w:sz w:val="30"/>
          <w:szCs w:val="30"/>
          <w14:ligatures w14:val="none"/>
        </w:rPr>
        <w:t>Providence Christian Reformed Church</w:t>
      </w:r>
    </w:p>
    <w:p w14:paraId="284B52DE" w14:textId="77777777" w:rsidR="009908A3" w:rsidRPr="009908A3" w:rsidRDefault="009908A3" w:rsidP="009908A3">
      <w:pPr>
        <w:spacing w:after="0" w:line="240" w:lineRule="auto"/>
        <w:rPr>
          <w:rFonts w:ascii="Times New Roman" w:eastAsia="Times New Roman" w:hAnsi="Times New Roman" w:cs="Times New Roman"/>
          <w:kern w:val="0"/>
          <w:sz w:val="24"/>
          <w:szCs w:val="24"/>
          <w14:ligatures w14:val="none"/>
        </w:rPr>
      </w:pPr>
    </w:p>
    <w:p w14:paraId="6CB6E437" w14:textId="77777777" w:rsidR="009908A3" w:rsidRPr="009908A3" w:rsidRDefault="009908A3" w:rsidP="009908A3">
      <w:pPr>
        <w:spacing w:after="0" w:line="240" w:lineRule="auto"/>
        <w:rPr>
          <w:rFonts w:ascii="Times New Roman" w:eastAsia="Times New Roman" w:hAnsi="Times New Roman" w:cs="Times New Roman"/>
          <w:kern w:val="0"/>
          <w:sz w:val="24"/>
          <w:szCs w:val="24"/>
          <w14:ligatures w14:val="none"/>
        </w:rPr>
      </w:pPr>
      <w:r w:rsidRPr="009908A3">
        <w:rPr>
          <w:rFonts w:ascii="Arial" w:eastAsia="Times New Roman" w:hAnsi="Arial" w:cs="Arial"/>
          <w:b/>
          <w:bCs/>
          <w:color w:val="000000"/>
          <w:kern w:val="0"/>
          <w:sz w:val="24"/>
          <w:szCs w:val="24"/>
          <w14:ligatures w14:val="none"/>
        </w:rPr>
        <w:t>Role</w:t>
      </w:r>
      <w:r w:rsidRPr="009908A3">
        <w:rPr>
          <w:rFonts w:ascii="Arial" w:eastAsia="Times New Roman" w:hAnsi="Arial" w:cs="Arial"/>
          <w:color w:val="000000"/>
          <w:kern w:val="0"/>
          <w:sz w:val="24"/>
          <w:szCs w:val="24"/>
          <w14:ligatures w14:val="none"/>
        </w:rPr>
        <w:t xml:space="preserve">: </w:t>
      </w:r>
      <w:r w:rsidRPr="009908A3">
        <w:rPr>
          <w:rFonts w:ascii="Arial" w:eastAsia="Times New Roman" w:hAnsi="Arial" w:cs="Arial"/>
          <w:color w:val="000000"/>
          <w:kern w:val="0"/>
          <w14:ligatures w14:val="none"/>
        </w:rPr>
        <w:t>The Director in this position shall provide vision and leadership in all areas of youth ministry and youth education at Providence CRC. This person, along with staff and council, shall develop and maintain a ministry whose goal is to bring all who come under it to a meaningful profession of faith in Jesus Christ and to a full participation in the life of the church. </w:t>
      </w:r>
    </w:p>
    <w:p w14:paraId="3F5DFC74" w14:textId="77777777" w:rsidR="009908A3" w:rsidRPr="009908A3" w:rsidRDefault="009908A3" w:rsidP="009908A3">
      <w:pPr>
        <w:spacing w:after="0" w:line="240" w:lineRule="auto"/>
        <w:rPr>
          <w:rFonts w:ascii="Times New Roman" w:eastAsia="Times New Roman" w:hAnsi="Times New Roman" w:cs="Times New Roman"/>
          <w:kern w:val="0"/>
          <w:sz w:val="24"/>
          <w:szCs w:val="24"/>
          <w14:ligatures w14:val="none"/>
        </w:rPr>
      </w:pPr>
    </w:p>
    <w:p w14:paraId="13AACC54" w14:textId="77777777" w:rsidR="009908A3" w:rsidRPr="009908A3" w:rsidRDefault="009908A3" w:rsidP="009908A3">
      <w:pPr>
        <w:spacing w:after="0" w:line="240" w:lineRule="auto"/>
        <w:rPr>
          <w:rFonts w:ascii="Times New Roman" w:eastAsia="Times New Roman" w:hAnsi="Times New Roman" w:cs="Times New Roman"/>
          <w:kern w:val="0"/>
          <w:sz w:val="24"/>
          <w:szCs w:val="24"/>
          <w14:ligatures w14:val="none"/>
        </w:rPr>
      </w:pPr>
      <w:r w:rsidRPr="009908A3">
        <w:rPr>
          <w:rFonts w:ascii="Arial" w:eastAsia="Times New Roman" w:hAnsi="Arial" w:cs="Arial"/>
          <w:b/>
          <w:bCs/>
          <w:color w:val="000000"/>
          <w:kern w:val="0"/>
          <w:sz w:val="24"/>
          <w:szCs w:val="24"/>
          <w14:ligatures w14:val="none"/>
        </w:rPr>
        <w:t>Qualifications:</w:t>
      </w:r>
    </w:p>
    <w:p w14:paraId="1A6D725B" w14:textId="38BF8F2F" w:rsidR="009908A3" w:rsidRPr="009908A3" w:rsidRDefault="009908A3" w:rsidP="009908A3">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9908A3">
        <w:rPr>
          <w:rFonts w:ascii="Arial" w:eastAsia="Times New Roman" w:hAnsi="Arial" w:cs="Arial"/>
          <w:color w:val="222222"/>
          <w:kern w:val="0"/>
          <w:shd w:val="clear" w:color="auto" w:fill="FFFFFF"/>
          <w14:ligatures w14:val="none"/>
        </w:rPr>
        <w:t>Be a dedicated Christian, filled with the Holy Spirit, knowledgeable of Bible truths and in agreement with the Reformed faith.</w:t>
      </w:r>
    </w:p>
    <w:p w14:paraId="73C8DD9B" w14:textId="19EB2B9E" w:rsidR="009908A3" w:rsidRPr="009908A3" w:rsidRDefault="009908A3" w:rsidP="009908A3">
      <w:pPr>
        <w:numPr>
          <w:ilvl w:val="0"/>
          <w:numId w:val="1"/>
        </w:numPr>
        <w:spacing w:after="0" w:line="240" w:lineRule="auto"/>
        <w:textAlignment w:val="baseline"/>
        <w:rPr>
          <w:rFonts w:ascii="Arial" w:eastAsia="Times New Roman" w:hAnsi="Arial" w:cs="Arial"/>
          <w:color w:val="222222"/>
          <w:kern w:val="0"/>
          <w14:ligatures w14:val="none"/>
        </w:rPr>
      </w:pPr>
      <w:r w:rsidRPr="009908A3">
        <w:rPr>
          <w:rFonts w:ascii="Arial" w:eastAsia="Times New Roman" w:hAnsi="Arial" w:cs="Arial"/>
          <w:color w:val="222222"/>
          <w:kern w:val="0"/>
          <w:shd w:val="clear" w:color="auto" w:fill="FFFFFF"/>
          <w14:ligatures w14:val="none"/>
        </w:rPr>
        <w:t>Have a sincere love for the spiritual growth and development of youth.</w:t>
      </w:r>
    </w:p>
    <w:p w14:paraId="7BEA6742" w14:textId="0FEA5955" w:rsidR="009908A3" w:rsidRPr="009908A3" w:rsidRDefault="009908A3" w:rsidP="009908A3">
      <w:pPr>
        <w:numPr>
          <w:ilvl w:val="0"/>
          <w:numId w:val="1"/>
        </w:numPr>
        <w:spacing w:after="0" w:line="240" w:lineRule="auto"/>
        <w:textAlignment w:val="baseline"/>
        <w:rPr>
          <w:rFonts w:ascii="Arial" w:eastAsia="Times New Roman" w:hAnsi="Arial" w:cs="Arial"/>
          <w:color w:val="222222"/>
          <w:kern w:val="0"/>
          <w14:ligatures w14:val="none"/>
        </w:rPr>
      </w:pPr>
      <w:r w:rsidRPr="009908A3">
        <w:rPr>
          <w:rFonts w:ascii="Arial" w:eastAsia="Times New Roman" w:hAnsi="Arial" w:cs="Arial"/>
          <w:color w:val="222222"/>
          <w:kern w:val="0"/>
          <w:shd w:val="clear" w:color="auto" w:fill="FFFFFF"/>
          <w14:ligatures w14:val="none"/>
        </w:rPr>
        <w:t>Be able to work well with staff and volunteers.</w:t>
      </w:r>
    </w:p>
    <w:p w14:paraId="6A885B2A" w14:textId="27E4C0E9" w:rsidR="009908A3" w:rsidRPr="009908A3" w:rsidRDefault="009908A3" w:rsidP="009908A3">
      <w:pPr>
        <w:numPr>
          <w:ilvl w:val="0"/>
          <w:numId w:val="1"/>
        </w:numPr>
        <w:spacing w:after="0" w:line="240" w:lineRule="auto"/>
        <w:textAlignment w:val="baseline"/>
        <w:rPr>
          <w:rFonts w:ascii="Arial" w:eastAsia="Times New Roman" w:hAnsi="Arial" w:cs="Arial"/>
          <w:color w:val="222222"/>
          <w:kern w:val="0"/>
          <w14:ligatures w14:val="none"/>
        </w:rPr>
      </w:pPr>
      <w:r w:rsidRPr="009908A3">
        <w:rPr>
          <w:rFonts w:ascii="Arial" w:eastAsia="Times New Roman" w:hAnsi="Arial" w:cs="Arial"/>
          <w:color w:val="222222"/>
          <w:kern w:val="0"/>
          <w:shd w:val="clear" w:color="auto" w:fill="FFFFFF"/>
          <w14:ligatures w14:val="none"/>
        </w:rPr>
        <w:t>Become a professing member of Providence CRC</w:t>
      </w:r>
      <w:r>
        <w:rPr>
          <w:rFonts w:ascii="Arial" w:eastAsia="Times New Roman" w:hAnsi="Arial" w:cs="Arial"/>
          <w:color w:val="222222"/>
          <w:kern w:val="0"/>
          <w:shd w:val="clear" w:color="auto" w:fill="FFFFFF"/>
          <w14:ligatures w14:val="none"/>
        </w:rPr>
        <w:t>.</w:t>
      </w:r>
    </w:p>
    <w:p w14:paraId="0C1E54C5" w14:textId="0DC98563" w:rsidR="009908A3" w:rsidRPr="0058299E" w:rsidRDefault="009908A3" w:rsidP="009908A3">
      <w:pPr>
        <w:numPr>
          <w:ilvl w:val="0"/>
          <w:numId w:val="1"/>
        </w:numPr>
        <w:spacing w:after="0" w:line="240" w:lineRule="auto"/>
        <w:textAlignment w:val="baseline"/>
        <w:rPr>
          <w:rFonts w:ascii="Arial" w:eastAsia="Times New Roman" w:hAnsi="Arial" w:cs="Arial"/>
          <w:color w:val="222222"/>
          <w:kern w:val="0"/>
          <w14:ligatures w14:val="none"/>
        </w:rPr>
      </w:pPr>
      <w:r w:rsidRPr="009908A3">
        <w:rPr>
          <w:rFonts w:ascii="Arial" w:eastAsia="Times New Roman" w:hAnsi="Arial" w:cs="Arial"/>
          <w:color w:val="222222"/>
          <w:kern w:val="0"/>
          <w:shd w:val="clear" w:color="auto" w:fill="FFFFFF"/>
          <w14:ligatures w14:val="none"/>
        </w:rPr>
        <w:t>Must have previous experience in Youth Ministry</w:t>
      </w:r>
      <w:r>
        <w:rPr>
          <w:rFonts w:ascii="Arial" w:eastAsia="Times New Roman" w:hAnsi="Arial" w:cs="Arial"/>
          <w:color w:val="222222"/>
          <w:kern w:val="0"/>
          <w:shd w:val="clear" w:color="auto" w:fill="FFFFFF"/>
          <w14:ligatures w14:val="none"/>
        </w:rPr>
        <w:t>.</w:t>
      </w:r>
    </w:p>
    <w:p w14:paraId="6401B196" w14:textId="21E2FAC4" w:rsidR="0058299E" w:rsidRPr="009908A3" w:rsidRDefault="0058299E" w:rsidP="009908A3">
      <w:pPr>
        <w:numPr>
          <w:ilvl w:val="0"/>
          <w:numId w:val="1"/>
        </w:numPr>
        <w:spacing w:after="0" w:line="240" w:lineRule="auto"/>
        <w:textAlignment w:val="baseline"/>
        <w:rPr>
          <w:rFonts w:ascii="Arial" w:eastAsia="Times New Roman" w:hAnsi="Arial" w:cs="Arial"/>
          <w:color w:val="222222"/>
          <w:kern w:val="0"/>
          <w14:ligatures w14:val="none"/>
        </w:rPr>
      </w:pPr>
      <w:r>
        <w:rPr>
          <w:rFonts w:ascii="Arial" w:eastAsia="Times New Roman" w:hAnsi="Arial" w:cs="Arial"/>
          <w:color w:val="222222"/>
          <w:kern w:val="0"/>
          <w:shd w:val="clear" w:color="auto" w:fill="FFFFFF"/>
          <w14:ligatures w14:val="none"/>
        </w:rPr>
        <w:t>This is a full-time position.</w:t>
      </w:r>
    </w:p>
    <w:p w14:paraId="519541D5" w14:textId="77777777" w:rsidR="009908A3" w:rsidRPr="009908A3" w:rsidRDefault="009908A3" w:rsidP="009908A3">
      <w:pPr>
        <w:spacing w:after="0" w:line="240" w:lineRule="auto"/>
        <w:rPr>
          <w:rFonts w:ascii="Times New Roman" w:eastAsia="Times New Roman" w:hAnsi="Times New Roman" w:cs="Times New Roman"/>
          <w:kern w:val="0"/>
          <w:sz w:val="24"/>
          <w:szCs w:val="24"/>
          <w14:ligatures w14:val="none"/>
        </w:rPr>
      </w:pPr>
      <w:r w:rsidRPr="009908A3">
        <w:rPr>
          <w:rFonts w:ascii="Arial" w:eastAsia="Times New Roman" w:hAnsi="Arial" w:cs="Arial"/>
          <w:b/>
          <w:bCs/>
          <w:color w:val="000000"/>
          <w:kern w:val="0"/>
          <w:sz w:val="24"/>
          <w:szCs w:val="24"/>
          <w14:ligatures w14:val="none"/>
        </w:rPr>
        <w:t>Specific responsibilities:</w:t>
      </w:r>
    </w:p>
    <w:p w14:paraId="660B607F" w14:textId="77777777"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Provide vision and leadership for the entire youth ministry of Providence.</w:t>
      </w:r>
    </w:p>
    <w:p w14:paraId="5D81C9FE" w14:textId="77777777"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Develop and maintain a personal relationship with the youth of Providence and their families. </w:t>
      </w:r>
    </w:p>
    <w:p w14:paraId="572EF7A7" w14:textId="77777777"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Be the primary leader in planning and leading the worship/activities for the High School youth programs.</w:t>
      </w:r>
    </w:p>
    <w:p w14:paraId="3FDFAE77" w14:textId="77777777"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Working in conjunction with ministry directors, coordinate and develop programs for youth (Church Nurseries, Children's Worship, Take TWO’s, Kingdom Kids, Sunday School, Cadets, GEMS, Catechism, Middle School, High School, College Age, etc.). This includes developing relationships with the leaders and coordinators, as well as serving in a supervisory role over all youth ministries.</w:t>
      </w:r>
    </w:p>
    <w:p w14:paraId="0334DB2F" w14:textId="77777777"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Be the first line of pastoral care for the college age and below age group including hospital visits, school activity visits, one on one visits, etc. </w:t>
      </w:r>
    </w:p>
    <w:p w14:paraId="1DC94649" w14:textId="77777777"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Organize and lead classes preparing young people to take next steps in their spiritual journey.  This would include leading Children at the Table and Profession of Faith classes. </w:t>
      </w:r>
    </w:p>
    <w:p w14:paraId="4D9A1871" w14:textId="6EA4AB15" w:rsidR="009908A3" w:rsidRPr="009908A3" w:rsidRDefault="009908A3" w:rsidP="009908A3">
      <w:pPr>
        <w:numPr>
          <w:ilvl w:val="0"/>
          <w:numId w:val="2"/>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Lead yearly retreat</w:t>
      </w:r>
      <w:r w:rsidR="000A16C9" w:rsidRPr="00063C75">
        <w:rPr>
          <w:rFonts w:ascii="Arial" w:eastAsia="Times New Roman" w:hAnsi="Arial" w:cs="Arial"/>
          <w:color w:val="000000"/>
          <w:kern w:val="0"/>
          <w14:ligatures w14:val="none"/>
        </w:rPr>
        <w:t>s</w:t>
      </w:r>
      <w:r w:rsidRPr="009908A3">
        <w:rPr>
          <w:rFonts w:ascii="Arial" w:eastAsia="Times New Roman" w:hAnsi="Arial" w:cs="Arial"/>
          <w:color w:val="000000"/>
          <w:kern w:val="0"/>
          <w14:ligatures w14:val="none"/>
        </w:rPr>
        <w:t xml:space="preserve"> and/or mission trip</w:t>
      </w:r>
      <w:r w:rsidR="000A16C9" w:rsidRPr="00063C75">
        <w:rPr>
          <w:rFonts w:ascii="Arial" w:eastAsia="Times New Roman" w:hAnsi="Arial" w:cs="Arial"/>
          <w:color w:val="000000"/>
          <w:kern w:val="0"/>
          <w14:ligatures w14:val="none"/>
        </w:rPr>
        <w:t xml:space="preserve">s.  This would include any planning and fundraising that is needed.    </w:t>
      </w:r>
    </w:p>
    <w:p w14:paraId="7A70FBFB" w14:textId="21B050A1" w:rsidR="009908A3" w:rsidRPr="0058299E" w:rsidRDefault="009908A3" w:rsidP="009908A3">
      <w:pPr>
        <w:spacing w:after="240" w:line="240" w:lineRule="auto"/>
        <w:rPr>
          <w:rFonts w:ascii="Times New Roman" w:eastAsia="Times New Roman" w:hAnsi="Times New Roman" w:cs="Times New Roman"/>
          <w:b/>
          <w:bCs/>
          <w:kern w:val="0"/>
          <w:sz w:val="24"/>
          <w:szCs w:val="24"/>
          <w14:ligatures w14:val="none"/>
        </w:rPr>
      </w:pPr>
      <w:r w:rsidRPr="0058299E">
        <w:rPr>
          <w:rFonts w:ascii="Arial" w:eastAsia="Times New Roman" w:hAnsi="Arial" w:cs="Arial"/>
          <w:b/>
          <w:bCs/>
          <w:color w:val="000000"/>
          <w:kern w:val="0"/>
          <w:sz w:val="24"/>
          <w:szCs w:val="24"/>
          <w14:ligatures w14:val="none"/>
        </w:rPr>
        <w:t>Shared responsibilities: </w:t>
      </w:r>
    </w:p>
    <w:p w14:paraId="5B7FBB73" w14:textId="77777777" w:rsidR="009908A3" w:rsidRPr="009908A3" w:rsidRDefault="009908A3" w:rsidP="009908A3">
      <w:pPr>
        <w:numPr>
          <w:ilvl w:val="0"/>
          <w:numId w:val="3"/>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Represent Providence to the CRC, the church at large, and the community.</w:t>
      </w:r>
    </w:p>
    <w:p w14:paraId="4E4720F0" w14:textId="77777777" w:rsidR="009908A3" w:rsidRPr="009908A3" w:rsidRDefault="009908A3" w:rsidP="009908A3">
      <w:pPr>
        <w:numPr>
          <w:ilvl w:val="0"/>
          <w:numId w:val="3"/>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Work with staff members in a spirit of mutual support, respect, and encouragement.</w:t>
      </w:r>
    </w:p>
    <w:p w14:paraId="19C78230" w14:textId="77777777" w:rsidR="009908A3" w:rsidRPr="009908A3" w:rsidRDefault="009908A3" w:rsidP="009908A3">
      <w:pPr>
        <w:numPr>
          <w:ilvl w:val="0"/>
          <w:numId w:val="3"/>
        </w:numPr>
        <w:spacing w:after="0" w:line="240" w:lineRule="auto"/>
        <w:textAlignment w:val="baseline"/>
        <w:rPr>
          <w:rFonts w:ascii="Arial" w:eastAsia="Times New Roman" w:hAnsi="Arial" w:cs="Arial"/>
          <w:color w:val="000000"/>
          <w:kern w:val="0"/>
          <w:sz w:val="24"/>
          <w:szCs w:val="24"/>
          <w14:ligatures w14:val="none"/>
        </w:rPr>
      </w:pPr>
      <w:r w:rsidRPr="009908A3">
        <w:rPr>
          <w:rFonts w:ascii="Arial" w:eastAsia="Times New Roman" w:hAnsi="Arial" w:cs="Arial"/>
          <w:color w:val="000000"/>
          <w:kern w:val="0"/>
          <w14:ligatures w14:val="none"/>
        </w:rPr>
        <w:t>Attend weekly staff meetings</w:t>
      </w:r>
      <w:r w:rsidRPr="009908A3">
        <w:rPr>
          <w:rFonts w:ascii="Arial" w:eastAsia="Times New Roman" w:hAnsi="Arial" w:cs="Arial"/>
          <w:color w:val="000000"/>
          <w:kern w:val="0"/>
          <w:sz w:val="24"/>
          <w:szCs w:val="24"/>
          <w14:ligatures w14:val="none"/>
        </w:rPr>
        <w:t>.</w:t>
      </w:r>
    </w:p>
    <w:p w14:paraId="6E142F54" w14:textId="7645F378" w:rsidR="009908A3" w:rsidRPr="0058299E" w:rsidRDefault="009908A3" w:rsidP="009908A3">
      <w:pPr>
        <w:spacing w:after="0" w:line="240" w:lineRule="auto"/>
        <w:rPr>
          <w:rFonts w:ascii="Times New Roman" w:eastAsia="Times New Roman" w:hAnsi="Times New Roman" w:cs="Times New Roman"/>
          <w:b/>
          <w:bCs/>
          <w:kern w:val="0"/>
          <w:sz w:val="24"/>
          <w:szCs w:val="24"/>
          <w14:ligatures w14:val="none"/>
        </w:rPr>
      </w:pPr>
      <w:r w:rsidRPr="0058299E">
        <w:rPr>
          <w:rFonts w:ascii="Arial" w:eastAsia="Times New Roman" w:hAnsi="Arial" w:cs="Arial"/>
          <w:b/>
          <w:bCs/>
          <w:color w:val="000000"/>
          <w:kern w:val="0"/>
          <w:sz w:val="24"/>
          <w:szCs w:val="24"/>
          <w14:ligatures w14:val="none"/>
        </w:rPr>
        <w:t>Accountability:</w:t>
      </w:r>
    </w:p>
    <w:p w14:paraId="1768A72C" w14:textId="77777777" w:rsidR="009908A3" w:rsidRPr="009908A3" w:rsidRDefault="009908A3" w:rsidP="009908A3">
      <w:pPr>
        <w:numPr>
          <w:ilvl w:val="0"/>
          <w:numId w:val="4"/>
        </w:numPr>
        <w:spacing w:after="0" w:line="240" w:lineRule="auto"/>
        <w:textAlignment w:val="baseline"/>
        <w:rPr>
          <w:rFonts w:ascii="Arial" w:eastAsia="Times New Roman" w:hAnsi="Arial" w:cs="Arial"/>
          <w:color w:val="000000"/>
          <w:kern w:val="0"/>
          <w14:ligatures w14:val="none"/>
        </w:rPr>
      </w:pPr>
      <w:r w:rsidRPr="009908A3">
        <w:rPr>
          <w:rFonts w:ascii="Arial" w:eastAsia="Times New Roman" w:hAnsi="Arial" w:cs="Arial"/>
          <w:color w:val="000000"/>
          <w:kern w:val="0"/>
          <w14:ligatures w14:val="none"/>
        </w:rPr>
        <w:t>Report directly to the Lead Pastor</w:t>
      </w:r>
    </w:p>
    <w:p w14:paraId="5112C4FF" w14:textId="089F6F1D" w:rsidR="00AF63BE" w:rsidRPr="00840C80" w:rsidRDefault="009908A3" w:rsidP="00B07549">
      <w:pPr>
        <w:numPr>
          <w:ilvl w:val="0"/>
          <w:numId w:val="4"/>
        </w:numPr>
        <w:spacing w:after="0" w:line="240" w:lineRule="auto"/>
        <w:textAlignment w:val="baseline"/>
        <w:rPr>
          <w:sz w:val="20"/>
          <w:szCs w:val="20"/>
        </w:rPr>
      </w:pPr>
      <w:r w:rsidRPr="009908A3">
        <w:rPr>
          <w:rFonts w:ascii="Arial" w:eastAsia="Times New Roman" w:hAnsi="Arial" w:cs="Arial"/>
          <w:color w:val="000000"/>
          <w:kern w:val="0"/>
          <w14:ligatures w14:val="none"/>
        </w:rPr>
        <w:t>Submit monthly reports to the Executive Council.  </w:t>
      </w:r>
    </w:p>
    <w:p w14:paraId="55E28C11" w14:textId="75FEC94A" w:rsidR="00840C80" w:rsidRDefault="00840C80" w:rsidP="00840C80">
      <w:pPr>
        <w:spacing w:after="0" w:line="240" w:lineRule="auto"/>
        <w:textAlignment w:val="baseline"/>
        <w:rPr>
          <w:rFonts w:ascii="Arial" w:hAnsi="Arial" w:cs="Arial"/>
          <w:b/>
          <w:bCs/>
          <w:sz w:val="24"/>
          <w:szCs w:val="24"/>
        </w:rPr>
      </w:pPr>
      <w:r w:rsidRPr="00840C80">
        <w:rPr>
          <w:rFonts w:ascii="Arial" w:hAnsi="Arial" w:cs="Arial"/>
          <w:b/>
          <w:bCs/>
          <w:sz w:val="24"/>
          <w:szCs w:val="24"/>
        </w:rPr>
        <w:t>Compensation:</w:t>
      </w:r>
    </w:p>
    <w:p w14:paraId="2C812622" w14:textId="77777777" w:rsidR="000003E4" w:rsidRDefault="000003E4" w:rsidP="00840C80">
      <w:pPr>
        <w:spacing w:after="0" w:line="240" w:lineRule="auto"/>
        <w:textAlignment w:val="baseline"/>
        <w:rPr>
          <w:rFonts w:ascii="Arial" w:hAnsi="Arial" w:cs="Arial"/>
          <w:sz w:val="24"/>
          <w:szCs w:val="24"/>
        </w:rPr>
      </w:pPr>
    </w:p>
    <w:p w14:paraId="21C261D0" w14:textId="161ED5EB" w:rsidR="000003E4" w:rsidRDefault="000003E4" w:rsidP="00840C80">
      <w:pPr>
        <w:spacing w:after="0" w:line="240" w:lineRule="auto"/>
        <w:textAlignment w:val="baseline"/>
        <w:rPr>
          <w:rFonts w:ascii="Arial" w:hAnsi="Arial" w:cs="Arial"/>
          <w:sz w:val="24"/>
          <w:szCs w:val="24"/>
        </w:rPr>
      </w:pPr>
      <w:r>
        <w:rPr>
          <w:rFonts w:ascii="Arial" w:hAnsi="Arial" w:cs="Arial"/>
          <w:sz w:val="24"/>
          <w:szCs w:val="24"/>
        </w:rPr>
        <w:t xml:space="preserve">The Director of Youth Ministries is a </w:t>
      </w:r>
      <w:proofErr w:type="gramStart"/>
      <w:r>
        <w:rPr>
          <w:rFonts w:ascii="Arial" w:hAnsi="Arial" w:cs="Arial"/>
          <w:sz w:val="24"/>
          <w:szCs w:val="24"/>
        </w:rPr>
        <w:t>full time</w:t>
      </w:r>
      <w:proofErr w:type="gramEnd"/>
      <w:r>
        <w:rPr>
          <w:rFonts w:ascii="Arial" w:hAnsi="Arial" w:cs="Arial"/>
          <w:sz w:val="24"/>
          <w:szCs w:val="24"/>
        </w:rPr>
        <w:t xml:space="preserve">, salaried position.  Starting at $50,000 per year, this salary will be based on experience, education, and overall </w:t>
      </w:r>
      <w:proofErr w:type="gramStart"/>
      <w:r>
        <w:rPr>
          <w:rFonts w:ascii="Arial" w:hAnsi="Arial" w:cs="Arial"/>
          <w:sz w:val="24"/>
          <w:szCs w:val="24"/>
        </w:rPr>
        <w:t>fit</w:t>
      </w:r>
      <w:proofErr w:type="gramEnd"/>
      <w:r>
        <w:rPr>
          <w:rFonts w:ascii="Arial" w:hAnsi="Arial" w:cs="Arial"/>
          <w:sz w:val="24"/>
          <w:szCs w:val="24"/>
        </w:rPr>
        <w:t xml:space="preserve">.  Other benefits include medical insurance and paid time off.    </w:t>
      </w:r>
    </w:p>
    <w:sectPr w:rsidR="0000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E32"/>
    <w:multiLevelType w:val="multilevel"/>
    <w:tmpl w:val="E3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54CA3"/>
    <w:multiLevelType w:val="multilevel"/>
    <w:tmpl w:val="A344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110DC"/>
    <w:multiLevelType w:val="hybridMultilevel"/>
    <w:tmpl w:val="FE361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E7224C"/>
    <w:multiLevelType w:val="hybridMultilevel"/>
    <w:tmpl w:val="CF0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567CF"/>
    <w:multiLevelType w:val="multilevel"/>
    <w:tmpl w:val="847A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31BB5"/>
    <w:multiLevelType w:val="hybridMultilevel"/>
    <w:tmpl w:val="42E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959AE"/>
    <w:multiLevelType w:val="multilevel"/>
    <w:tmpl w:val="7540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05B9C"/>
    <w:multiLevelType w:val="hybridMultilevel"/>
    <w:tmpl w:val="4F24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043489">
    <w:abstractNumId w:val="6"/>
  </w:num>
  <w:num w:numId="2" w16cid:durableId="1076827167">
    <w:abstractNumId w:val="4"/>
  </w:num>
  <w:num w:numId="3" w16cid:durableId="1391032355">
    <w:abstractNumId w:val="0"/>
  </w:num>
  <w:num w:numId="4" w16cid:durableId="315644310">
    <w:abstractNumId w:val="1"/>
  </w:num>
  <w:num w:numId="5" w16cid:durableId="1778060603">
    <w:abstractNumId w:val="5"/>
  </w:num>
  <w:num w:numId="6" w16cid:durableId="2126386218">
    <w:abstractNumId w:val="3"/>
  </w:num>
  <w:num w:numId="7" w16cid:durableId="302347022">
    <w:abstractNumId w:val="2"/>
  </w:num>
  <w:num w:numId="8" w16cid:durableId="1305810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A3"/>
    <w:rsid w:val="000003E4"/>
    <w:rsid w:val="00063C75"/>
    <w:rsid w:val="000A16C9"/>
    <w:rsid w:val="0058299E"/>
    <w:rsid w:val="00840C80"/>
    <w:rsid w:val="009908A3"/>
    <w:rsid w:val="00AF63BE"/>
    <w:rsid w:val="00B5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32E0"/>
  <w15:chartTrackingRefBased/>
  <w15:docId w15:val="{544F55ED-88FF-4BDC-82B1-7216AC1A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Getz</dc:creator>
  <cp:keywords/>
  <dc:description/>
  <cp:lastModifiedBy>Jared Getz</cp:lastModifiedBy>
  <cp:revision>5</cp:revision>
  <dcterms:created xsi:type="dcterms:W3CDTF">2023-12-11T14:08:00Z</dcterms:created>
  <dcterms:modified xsi:type="dcterms:W3CDTF">2024-03-06T18:52:00Z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f1a1a8-51e8-4cb1-9a1e-6d7de59f9ab1_Enabled">
    <vt:lpwstr>true</vt:lpwstr>
  </property>
  <property fmtid="{D5CDD505-2E9C-101B-9397-08002B2CF9AE}" pid="3" name="MSIP_Label_a6f1a1a8-51e8-4cb1-9a1e-6d7de59f9ab1_SetDate">
    <vt:lpwstr>2023-12-11T14:10:13Z</vt:lpwstr>
  </property>
  <property fmtid="{D5CDD505-2E9C-101B-9397-08002B2CF9AE}" pid="4" name="MSIP_Label_a6f1a1a8-51e8-4cb1-9a1e-6d7de59f9ab1_Method">
    <vt:lpwstr>Standard</vt:lpwstr>
  </property>
  <property fmtid="{D5CDD505-2E9C-101B-9397-08002B2CF9AE}" pid="5" name="MSIP_Label_a6f1a1a8-51e8-4cb1-9a1e-6d7de59f9ab1_Name">
    <vt:lpwstr>General</vt:lpwstr>
  </property>
  <property fmtid="{D5CDD505-2E9C-101B-9397-08002B2CF9AE}" pid="6" name="MSIP_Label_a6f1a1a8-51e8-4cb1-9a1e-6d7de59f9ab1_SiteId">
    <vt:lpwstr>c4b980d1-da07-4ad2-8c84-a9413e991df5</vt:lpwstr>
  </property>
  <property fmtid="{D5CDD505-2E9C-101B-9397-08002B2CF9AE}" pid="7" name="MSIP_Label_a6f1a1a8-51e8-4cb1-9a1e-6d7de59f9ab1_ActionId">
    <vt:lpwstr>ed80b15e-d821-44b3-bcd0-78a7e84ce8d0</vt:lpwstr>
  </property>
  <property fmtid="{D5CDD505-2E9C-101B-9397-08002B2CF9AE}" pid="8" name="MSIP_Label_a6f1a1a8-51e8-4cb1-9a1e-6d7de59f9ab1_ContentBits">
    <vt:lpwstr>0</vt:lpwstr>
  </property>
</Properties>
</file>