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D5C07E" w14:textId="77777777" w:rsidR="009E650F" w:rsidRDefault="003F562A" w:rsidP="002E68F9">
      <w:pPr>
        <w:pStyle w:val="NoSpacing"/>
        <w:spacing w:line="276" w:lineRule="auto"/>
      </w:pPr>
      <w:bookmarkStart w:id="0" w:name="_GoBack"/>
      <w:bookmarkEnd w:id="0"/>
      <w:r w:rsidRPr="00DA432D">
        <w:rPr>
          <w:rFonts w:asciiTheme="majorHAnsi" w:hAnsiTheme="majorHAnsi"/>
          <w:b/>
          <w:noProof/>
          <w:color w:val="000000" w:themeColor="text1"/>
          <w:sz w:val="36"/>
          <w:szCs w:val="36"/>
        </w:rPr>
        <w:drawing>
          <wp:inline distT="0" distB="0" distL="0" distR="0" wp14:anchorId="079B8D3A" wp14:editId="7585AE54">
            <wp:extent cx="5591676" cy="908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06769" cy="910501"/>
                    </a:xfrm>
                    <a:prstGeom prst="rect">
                      <a:avLst/>
                    </a:prstGeom>
                  </pic:spPr>
                </pic:pic>
              </a:graphicData>
            </a:graphic>
          </wp:inline>
        </w:drawing>
      </w:r>
    </w:p>
    <w:p w14:paraId="28468E6C" w14:textId="77777777" w:rsidR="003F562A" w:rsidRDefault="003F562A" w:rsidP="002E68F9">
      <w:pPr>
        <w:pStyle w:val="NoSpacing"/>
        <w:spacing w:line="276" w:lineRule="auto"/>
      </w:pPr>
    </w:p>
    <w:p w14:paraId="3692D033" w14:textId="77777777" w:rsidR="005E5895" w:rsidRDefault="005E5895" w:rsidP="002E68F9">
      <w:pPr>
        <w:suppressAutoHyphens/>
        <w:spacing w:after="0" w:line="276" w:lineRule="auto"/>
        <w:rPr>
          <w:b/>
          <w:sz w:val="36"/>
          <w:szCs w:val="36"/>
        </w:rPr>
      </w:pPr>
    </w:p>
    <w:p w14:paraId="689B56B3" w14:textId="3B994025" w:rsidR="003F562A" w:rsidRPr="00811195" w:rsidRDefault="0005731F" w:rsidP="002E68F9">
      <w:pPr>
        <w:suppressAutoHyphens/>
        <w:spacing w:after="0" w:line="276" w:lineRule="auto"/>
        <w:rPr>
          <w:rFonts w:ascii="Gotham Book" w:hAnsi="Gotham Book" w:cs="Gotham Book"/>
          <w:caps/>
          <w:color w:val="32B200"/>
          <w:sz w:val="18"/>
          <w:szCs w:val="18"/>
        </w:rPr>
      </w:pPr>
      <w:r>
        <w:rPr>
          <w:b/>
          <w:sz w:val="36"/>
          <w:szCs w:val="36"/>
        </w:rPr>
        <w:t>S</w:t>
      </w:r>
      <w:r w:rsidR="00B574E5">
        <w:rPr>
          <w:b/>
          <w:sz w:val="36"/>
          <w:szCs w:val="36"/>
        </w:rPr>
        <w:t>ummer</w:t>
      </w:r>
      <w:r w:rsidR="003F562A" w:rsidRPr="00CA53F6">
        <w:rPr>
          <w:b/>
          <w:sz w:val="36"/>
          <w:szCs w:val="36"/>
        </w:rPr>
        <w:t xml:space="preserve"> 20</w:t>
      </w:r>
      <w:r w:rsidR="000E6DC4">
        <w:rPr>
          <w:b/>
          <w:sz w:val="36"/>
          <w:szCs w:val="36"/>
        </w:rPr>
        <w:t>21</w:t>
      </w:r>
      <w:r w:rsidR="00CA53F6" w:rsidRPr="00CA53F6">
        <w:rPr>
          <w:b/>
          <w:sz w:val="36"/>
          <w:szCs w:val="36"/>
        </w:rPr>
        <w:t xml:space="preserve"> │ Theme:</w:t>
      </w:r>
      <w:r>
        <w:rPr>
          <w:b/>
          <w:sz w:val="36"/>
          <w:szCs w:val="36"/>
        </w:rPr>
        <w:t xml:space="preserve"> </w:t>
      </w:r>
      <w:r w:rsidR="00B574E5">
        <w:rPr>
          <w:b/>
          <w:sz w:val="36"/>
          <w:szCs w:val="36"/>
        </w:rPr>
        <w:t>The Arts</w:t>
      </w:r>
      <w:r w:rsidR="000E6DC4">
        <w:rPr>
          <w:b/>
          <w:sz w:val="36"/>
          <w:szCs w:val="36"/>
        </w:rPr>
        <w:t xml:space="preserve"> and Disability</w:t>
      </w:r>
    </w:p>
    <w:p w14:paraId="6BCB4994" w14:textId="77777777" w:rsidR="00B574E5" w:rsidRPr="00936416" w:rsidRDefault="00B574E5" w:rsidP="00B574E5">
      <w:pPr>
        <w:rPr>
          <w:rFonts w:ascii="Calibri" w:eastAsia="Calibri" w:hAnsi="Calibri" w:cs="Calibri"/>
          <w:sz w:val="36"/>
          <w:szCs w:val="36"/>
        </w:rPr>
      </w:pPr>
      <w:r w:rsidRPr="00936416">
        <w:rPr>
          <w:rFonts w:ascii="Calibri" w:eastAsia="Calibri" w:hAnsi="Calibri" w:cs="Calibri"/>
          <w:sz w:val="36"/>
          <w:szCs w:val="36"/>
        </w:rPr>
        <w:t xml:space="preserve">The Holy Spirit has gifted some people with imagination and artistry that generate delight for all of us when it finds expression. In this issue, people with and without disabilities share their creative expression in poetry, story, song, and image.  </w:t>
      </w:r>
    </w:p>
    <w:p w14:paraId="576E8E7E" w14:textId="77777777" w:rsidR="00CA53F6" w:rsidRDefault="00CA53F6" w:rsidP="002E68F9">
      <w:pPr>
        <w:pStyle w:val="NoSpacing"/>
        <w:spacing w:line="276" w:lineRule="auto"/>
        <w:rPr>
          <w:b/>
          <w:sz w:val="36"/>
          <w:szCs w:val="36"/>
        </w:rPr>
      </w:pPr>
    </w:p>
    <w:p w14:paraId="353B3698" w14:textId="77777777" w:rsidR="00731FE2" w:rsidRDefault="00731FE2" w:rsidP="002E68F9">
      <w:pPr>
        <w:pStyle w:val="NoSpacing"/>
        <w:spacing w:line="276" w:lineRule="auto"/>
        <w:rPr>
          <w:b/>
          <w:sz w:val="36"/>
          <w:szCs w:val="36"/>
        </w:rPr>
      </w:pPr>
    </w:p>
    <w:p w14:paraId="475D4ADE" w14:textId="44411CC9" w:rsidR="003F562A" w:rsidRPr="00811195" w:rsidRDefault="00731FE2" w:rsidP="002E68F9">
      <w:pPr>
        <w:suppressAutoHyphens/>
        <w:autoSpaceDE w:val="0"/>
        <w:autoSpaceDN w:val="0"/>
        <w:adjustRightInd w:val="0"/>
        <w:spacing w:after="0" w:line="276" w:lineRule="auto"/>
        <w:textAlignment w:val="center"/>
        <w:rPr>
          <w:rFonts w:cstheme="minorHAnsi"/>
          <w:b/>
          <w:color w:val="000000" w:themeColor="text1"/>
          <w:sz w:val="48"/>
          <w:szCs w:val="48"/>
        </w:rPr>
      </w:pPr>
      <w:r>
        <w:rPr>
          <w:rFonts w:cstheme="minorHAnsi"/>
          <w:b/>
          <w:color w:val="000000" w:themeColor="text1"/>
          <w:sz w:val="48"/>
          <w:szCs w:val="48"/>
        </w:rPr>
        <w:t>Quiet Place</w:t>
      </w:r>
    </w:p>
    <w:p w14:paraId="06517038" w14:textId="4222343F" w:rsidR="000E6DC4" w:rsidRPr="000E6DC4" w:rsidRDefault="003F562A" w:rsidP="000E6DC4">
      <w:pPr>
        <w:suppressAutoHyphens/>
        <w:spacing w:line="276" w:lineRule="auto"/>
        <w:rPr>
          <w:rFonts w:cstheme="minorHAnsi"/>
          <w:color w:val="000000"/>
          <w:sz w:val="36"/>
          <w:szCs w:val="36"/>
          <w:lang w:val="en"/>
        </w:rPr>
      </w:pPr>
      <w:r w:rsidRPr="002E68F9">
        <w:rPr>
          <w:b/>
          <w:sz w:val="36"/>
          <w:szCs w:val="36"/>
        </w:rPr>
        <w:t xml:space="preserve">by </w:t>
      </w:r>
      <w:r w:rsidR="00731FE2">
        <w:rPr>
          <w:rFonts w:cstheme="minorHAnsi"/>
          <w:b/>
          <w:bCs/>
          <w:color w:val="000000"/>
          <w:sz w:val="36"/>
          <w:szCs w:val="36"/>
        </w:rPr>
        <w:t xml:space="preserve">Cassandra </w:t>
      </w:r>
      <w:proofErr w:type="spellStart"/>
      <w:r w:rsidR="00731FE2">
        <w:rPr>
          <w:rFonts w:cstheme="minorHAnsi"/>
          <w:b/>
          <w:bCs/>
          <w:color w:val="000000"/>
          <w:sz w:val="36"/>
          <w:szCs w:val="36"/>
        </w:rPr>
        <w:t>Lokker</w:t>
      </w:r>
      <w:proofErr w:type="spellEnd"/>
      <w:r w:rsidR="00811195" w:rsidRPr="00811195">
        <w:rPr>
          <w:rFonts w:cstheme="minorHAnsi"/>
          <w:color w:val="000000"/>
          <w:sz w:val="36"/>
          <w:szCs w:val="36"/>
        </w:rPr>
        <w:br/>
      </w:r>
      <w:r w:rsidR="00731FE2">
        <w:rPr>
          <w:rFonts w:cstheme="minorHAnsi"/>
          <w:color w:val="000000"/>
          <w:sz w:val="36"/>
          <w:szCs w:val="36"/>
          <w:lang w:val="en"/>
        </w:rPr>
        <w:t>First Reformed Church, Baldwin WI</w:t>
      </w:r>
    </w:p>
    <w:p w14:paraId="67BB858C"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My pastor preached a sermon early in 2020 on Mark 1:29-34, adapted from Henri Nouwen’s article, “Moving from Solitude to Community to Ministry,” in </w:t>
      </w:r>
      <w:r w:rsidRPr="00731FE2">
        <w:rPr>
          <w:rFonts w:ascii="Calibri" w:hAnsi="Calibri" w:cs="Calibri"/>
          <w:i/>
          <w:sz w:val="36"/>
          <w:szCs w:val="36"/>
        </w:rPr>
        <w:t>Leadership</w:t>
      </w:r>
      <w:r w:rsidRPr="00731FE2">
        <w:rPr>
          <w:rFonts w:ascii="Calibri" w:hAnsi="Calibri" w:cs="Calibri"/>
          <w:sz w:val="36"/>
          <w:szCs w:val="36"/>
        </w:rPr>
        <w:t xml:space="preserve"> (Spring 1995). He focused on Jesus and his example—how Jesus spent time alone with the Father on numerous occasions, taking time to go to a quiet place early in the morning. After his times of solitude, Jesus would move back into community, calling his disciples and nurturing their relationship with him. Then, moving forward in his ministry, he would send them out in mission—two-by-two, connected in community to share the gospel. </w:t>
      </w:r>
    </w:p>
    <w:p w14:paraId="1FFF409A" w14:textId="51FC6F08" w:rsidR="00731FE2" w:rsidRPr="00731FE2" w:rsidRDefault="0068212E" w:rsidP="00731FE2">
      <w:pPr>
        <w:rPr>
          <w:rFonts w:ascii="Calibri" w:hAnsi="Calibri" w:cs="Calibri"/>
          <w:sz w:val="36"/>
          <w:szCs w:val="36"/>
        </w:rPr>
      </w:pPr>
      <w:r>
        <w:rPr>
          <w:rFonts w:ascii="Calibri" w:hAnsi="Calibri" w:cs="Calibri"/>
          <w:noProof/>
          <w:sz w:val="36"/>
          <w:szCs w:val="36"/>
        </w:rPr>
        <w:lastRenderedPageBreak/>
        <w:drawing>
          <wp:inline distT="0" distB="0" distL="0" distR="0" wp14:anchorId="5C3C7878" wp14:editId="25313CC2">
            <wp:extent cx="5943600" cy="47555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sie Lokker photo-singing at church.jpg"/>
                    <pic:cNvPicPr/>
                  </pic:nvPicPr>
                  <pic:blipFill>
                    <a:blip r:embed="rId6">
                      <a:extLst>
                        <a:ext uri="{28A0092B-C50C-407E-A947-70E740481C1C}">
                          <a14:useLocalDpi xmlns:a14="http://schemas.microsoft.com/office/drawing/2010/main" val="0"/>
                        </a:ext>
                      </a:extLst>
                    </a:blip>
                    <a:stretch>
                      <a:fillRect/>
                    </a:stretch>
                  </pic:blipFill>
                  <pic:spPr>
                    <a:xfrm>
                      <a:off x="0" y="0"/>
                      <a:ext cx="5943600" cy="4755515"/>
                    </a:xfrm>
                    <a:prstGeom prst="rect">
                      <a:avLst/>
                    </a:prstGeom>
                  </pic:spPr>
                </pic:pic>
              </a:graphicData>
            </a:graphic>
          </wp:inline>
        </w:drawing>
      </w:r>
    </w:p>
    <w:p w14:paraId="1E5E0746"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A disciple’s life begins with solitude and becoming rooted in personal relationship with Jesus, finding encouragement and participating in fellowship through community, and then being motivated to extend community into mission in order to invite others into relationship with Jesus. This journey begins with solitude and then circles back to solitude—a continuing cycle of connection with the Savior. </w:t>
      </w:r>
    </w:p>
    <w:p w14:paraId="1849CC2B"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I wrote </w:t>
      </w:r>
      <w:hyperlink r:id="rId7" w:history="1">
        <w:r w:rsidRPr="00731FE2">
          <w:rPr>
            <w:rStyle w:val="Hyperlink"/>
            <w:rFonts w:ascii="Calibri" w:hAnsi="Calibri" w:cs="Calibri"/>
            <w:sz w:val="36"/>
            <w:szCs w:val="36"/>
          </w:rPr>
          <w:t>this song</w:t>
        </w:r>
      </w:hyperlink>
      <w:r w:rsidRPr="00731FE2">
        <w:rPr>
          <w:rFonts w:ascii="Calibri" w:hAnsi="Calibri" w:cs="Calibri"/>
          <w:sz w:val="36"/>
          <w:szCs w:val="36"/>
        </w:rPr>
        <w:t xml:space="preserve"> with a hymn-like structure with these core themes: solitude, community, and mission. </w:t>
      </w:r>
    </w:p>
    <w:p w14:paraId="622A48E3" w14:textId="77777777" w:rsidR="00731FE2" w:rsidRDefault="00731FE2" w:rsidP="00731FE2">
      <w:pPr>
        <w:rPr>
          <w:rFonts w:ascii="Calibri" w:hAnsi="Calibri" w:cs="Calibri"/>
          <w:sz w:val="36"/>
          <w:szCs w:val="36"/>
        </w:rPr>
      </w:pPr>
    </w:p>
    <w:p w14:paraId="5BDD663F" w14:textId="71D6586D" w:rsidR="000C045C" w:rsidRPr="00731FE2" w:rsidRDefault="000C045C" w:rsidP="00731FE2">
      <w:pPr>
        <w:rPr>
          <w:rFonts w:ascii="Calibri" w:hAnsi="Calibri" w:cs="Calibri"/>
          <w:sz w:val="36"/>
          <w:szCs w:val="36"/>
        </w:rPr>
      </w:pPr>
      <w:r>
        <w:rPr>
          <w:rFonts w:ascii="Calibri" w:hAnsi="Calibri" w:cs="Calibri"/>
          <w:noProof/>
          <w:sz w:val="36"/>
          <w:szCs w:val="36"/>
        </w:rPr>
        <w:drawing>
          <wp:inline distT="0" distB="0" distL="0" distR="0" wp14:anchorId="470B4EB3" wp14:editId="2E67D264">
            <wp:extent cx="5943600" cy="5943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sie Lokker-Quiet Place cover.png"/>
                    <pic:cNvPicPr/>
                  </pic:nvPicPr>
                  <pic:blipFill>
                    <a:blip r:embed="rId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B3B204F" w14:textId="4B9F68F5" w:rsidR="00731FE2" w:rsidRPr="00434EF3" w:rsidRDefault="00731FE2" w:rsidP="00731FE2">
      <w:pPr>
        <w:rPr>
          <w:rStyle w:val="Hyperlink"/>
          <w:color w:val="auto"/>
          <w:u w:val="none"/>
        </w:rPr>
      </w:pPr>
      <w:r w:rsidRPr="00731FE2">
        <w:rPr>
          <w:rFonts w:ascii="Calibri" w:hAnsi="Calibri" w:cs="Calibri"/>
          <w:b/>
          <w:sz w:val="36"/>
          <w:szCs w:val="36"/>
        </w:rPr>
        <w:fldChar w:fldCharType="begin"/>
      </w:r>
      <w:r w:rsidRPr="00731FE2">
        <w:rPr>
          <w:rFonts w:ascii="Calibri" w:hAnsi="Calibri" w:cs="Calibri"/>
          <w:b/>
          <w:sz w:val="36"/>
          <w:szCs w:val="36"/>
        </w:rPr>
        <w:instrText xml:space="preserve"> HYPERLINK "http://bit.ly/quietplacelokker" </w:instrText>
      </w:r>
      <w:r w:rsidRPr="00731FE2">
        <w:rPr>
          <w:rFonts w:ascii="Calibri" w:hAnsi="Calibri" w:cs="Calibri"/>
          <w:b/>
          <w:sz w:val="36"/>
          <w:szCs w:val="36"/>
        </w:rPr>
        <w:fldChar w:fldCharType="separate"/>
      </w:r>
      <w:r w:rsidRPr="00731FE2">
        <w:rPr>
          <w:rStyle w:val="Hyperlink"/>
          <w:rFonts w:ascii="Calibri" w:hAnsi="Calibri" w:cs="Calibri"/>
          <w:b/>
          <w:sz w:val="36"/>
          <w:szCs w:val="36"/>
        </w:rPr>
        <w:t>Quiet Place</w:t>
      </w:r>
      <w:r w:rsidR="00434EF3">
        <w:rPr>
          <w:rStyle w:val="Hyperlink"/>
          <w:rFonts w:ascii="Calibri" w:hAnsi="Calibri" w:cs="Calibri"/>
          <w:b/>
          <w:sz w:val="36"/>
          <w:szCs w:val="36"/>
        </w:rPr>
        <w:t xml:space="preserve"> </w:t>
      </w:r>
      <w:hyperlink r:id="rId9" w:history="1">
        <w:r w:rsidR="00434EF3">
          <w:rPr>
            <w:rStyle w:val="Hyperlink"/>
            <w:rFonts w:ascii="Calibri" w:hAnsi="Calibri" w:cs="Calibri"/>
            <w:b/>
            <w:bCs/>
            <w:color w:val="0563C1"/>
            <w:sz w:val="36"/>
            <w:szCs w:val="36"/>
          </w:rPr>
          <w:t>https://bit.ly/quietplacelokker</w:t>
        </w:r>
      </w:hyperlink>
    </w:p>
    <w:p w14:paraId="76532321" w14:textId="77777777" w:rsidR="00731FE2" w:rsidRPr="00731FE2" w:rsidRDefault="00731FE2" w:rsidP="00731FE2">
      <w:pPr>
        <w:rPr>
          <w:rFonts w:ascii="Calibri" w:hAnsi="Calibri" w:cs="Calibri"/>
          <w:sz w:val="36"/>
          <w:szCs w:val="36"/>
        </w:rPr>
      </w:pPr>
      <w:r w:rsidRPr="00731FE2">
        <w:rPr>
          <w:rFonts w:ascii="Calibri" w:hAnsi="Calibri" w:cs="Calibri"/>
          <w:b/>
          <w:sz w:val="36"/>
          <w:szCs w:val="36"/>
        </w:rPr>
        <w:fldChar w:fldCharType="end"/>
      </w:r>
      <w:r w:rsidRPr="00731FE2">
        <w:rPr>
          <w:rFonts w:ascii="Calibri" w:hAnsi="Calibri" w:cs="Calibri"/>
          <w:sz w:val="36"/>
          <w:szCs w:val="36"/>
        </w:rPr>
        <w:t xml:space="preserve">© 2020 Words and Music by Cassandra </w:t>
      </w:r>
      <w:proofErr w:type="spellStart"/>
      <w:r w:rsidRPr="00731FE2">
        <w:rPr>
          <w:rFonts w:ascii="Calibri" w:hAnsi="Calibri" w:cs="Calibri"/>
          <w:sz w:val="36"/>
          <w:szCs w:val="36"/>
        </w:rPr>
        <w:t>Lokker</w:t>
      </w:r>
      <w:proofErr w:type="spellEnd"/>
    </w:p>
    <w:p w14:paraId="6E779E2C" w14:textId="77777777" w:rsidR="00731FE2" w:rsidRPr="00731FE2" w:rsidRDefault="00731FE2" w:rsidP="00731FE2">
      <w:pPr>
        <w:rPr>
          <w:rFonts w:ascii="Calibri" w:hAnsi="Calibri" w:cs="Calibri"/>
          <w:sz w:val="36"/>
          <w:szCs w:val="36"/>
        </w:rPr>
      </w:pPr>
    </w:p>
    <w:p w14:paraId="7DFC017B"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Come with Me to a quiet place. </w:t>
      </w:r>
    </w:p>
    <w:p w14:paraId="47D1C37E"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Seek My presence, seek My face.</w:t>
      </w:r>
    </w:p>
    <w:p w14:paraId="5545A3B2"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This sacred ground where two hearts meet—</w:t>
      </w:r>
    </w:p>
    <w:p w14:paraId="6BA5C538"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Lay your burdens at My feet.</w:t>
      </w:r>
    </w:p>
    <w:p w14:paraId="518BE237"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Leave your cares, your fears behind.</w:t>
      </w:r>
    </w:p>
    <w:p w14:paraId="7E722EF8"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Be still and know, renew your mind.</w:t>
      </w:r>
    </w:p>
    <w:p w14:paraId="7D80DBDF"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Come away to a quiet place, </w:t>
      </w:r>
    </w:p>
    <w:p w14:paraId="537FFCE9"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A quiet place with Me.</w:t>
      </w:r>
    </w:p>
    <w:p w14:paraId="70165D12"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 </w:t>
      </w:r>
    </w:p>
    <w:p w14:paraId="24FD60FE"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Come together and fill this place.</w:t>
      </w:r>
    </w:p>
    <w:p w14:paraId="277EC804"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Extend a hand, a warm embrace.</w:t>
      </w:r>
    </w:p>
    <w:p w14:paraId="45CC0FD4"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This offering of praise you bring—</w:t>
      </w:r>
    </w:p>
    <w:p w14:paraId="408811B5"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The words you pray, the songs you sing,</w:t>
      </w:r>
    </w:p>
    <w:p w14:paraId="3F1C107D"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Join together with one voice.</w:t>
      </w:r>
    </w:p>
    <w:p w14:paraId="32B16D0B"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Glorify My name, rejoice!</w:t>
      </w:r>
    </w:p>
    <w:p w14:paraId="5BB10C78"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Come together and fill this place.</w:t>
      </w:r>
    </w:p>
    <w:p w14:paraId="323850C1"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Come and worship Me. </w:t>
      </w:r>
    </w:p>
    <w:p w14:paraId="357ECAF0" w14:textId="77777777" w:rsidR="00731FE2" w:rsidRPr="00731FE2" w:rsidRDefault="00731FE2" w:rsidP="00731FE2">
      <w:pPr>
        <w:rPr>
          <w:rFonts w:ascii="Calibri" w:hAnsi="Calibri" w:cs="Calibri"/>
          <w:sz w:val="36"/>
          <w:szCs w:val="36"/>
        </w:rPr>
      </w:pPr>
    </w:p>
    <w:p w14:paraId="5C3C3652"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Go and be sent from this place,</w:t>
      </w:r>
    </w:p>
    <w:p w14:paraId="0CFCDF87"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Sharing love with tender grace.</w:t>
      </w:r>
    </w:p>
    <w:p w14:paraId="5C17FB8F"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Hear My call and count the cost.</w:t>
      </w:r>
    </w:p>
    <w:p w14:paraId="1F1A7BA9"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Embrace the hurting and the lost.</w:t>
      </w:r>
    </w:p>
    <w:p w14:paraId="5606CCA6"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I send you out by two, by three</w:t>
      </w:r>
    </w:p>
    <w:p w14:paraId="5DE5D65E"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To fish for men, to set them free.</w:t>
      </w:r>
    </w:p>
    <w:p w14:paraId="555DBAB9"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Go and be sent from this place. </w:t>
      </w:r>
    </w:p>
    <w:p w14:paraId="07D13E9A"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Come and follow Me. </w:t>
      </w:r>
    </w:p>
    <w:p w14:paraId="015B42EF"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 </w:t>
      </w:r>
    </w:p>
    <w:p w14:paraId="25238C04"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Come with Me to a quiet place. </w:t>
      </w:r>
    </w:p>
    <w:p w14:paraId="5FBF29FA"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Seek My presence, seek My face.</w:t>
      </w:r>
    </w:p>
    <w:p w14:paraId="43BA4DD3"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This sacred ground where two hearts meet—</w:t>
      </w:r>
    </w:p>
    <w:p w14:paraId="5D486C52"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Lay your burdens at My feet.</w:t>
      </w:r>
    </w:p>
    <w:p w14:paraId="3E70695F"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Leave your cares, your fears behind.</w:t>
      </w:r>
    </w:p>
    <w:p w14:paraId="79872458"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Be still and know, renew your mind.</w:t>
      </w:r>
    </w:p>
    <w:p w14:paraId="508A4512"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 xml:space="preserve">Come away to a quiet place, </w:t>
      </w:r>
    </w:p>
    <w:p w14:paraId="63889C2D"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A quiet place with Me.</w:t>
      </w:r>
    </w:p>
    <w:p w14:paraId="2591F019" w14:textId="77777777" w:rsidR="000E6DC4" w:rsidRDefault="000E6DC4" w:rsidP="000E6DC4">
      <w:pPr>
        <w:suppressAutoHyphens/>
        <w:spacing w:after="0" w:line="276" w:lineRule="auto"/>
        <w:rPr>
          <w:rFonts w:cstheme="minorHAnsi"/>
          <w:color w:val="000000"/>
          <w:sz w:val="36"/>
          <w:szCs w:val="36"/>
          <w:lang w:val="en"/>
        </w:rPr>
      </w:pPr>
    </w:p>
    <w:p w14:paraId="3BAA39AA" w14:textId="77777777" w:rsidR="00731FE2" w:rsidRPr="000E6DC4" w:rsidRDefault="00731FE2" w:rsidP="000E6DC4">
      <w:pPr>
        <w:suppressAutoHyphens/>
        <w:spacing w:after="0" w:line="276" w:lineRule="auto"/>
        <w:rPr>
          <w:rFonts w:cstheme="minorHAnsi"/>
          <w:color w:val="000000"/>
          <w:sz w:val="36"/>
          <w:szCs w:val="36"/>
          <w:lang w:val="en"/>
        </w:rPr>
      </w:pPr>
    </w:p>
    <w:p w14:paraId="691DBCFD" w14:textId="5CFED11E" w:rsidR="00731FE2" w:rsidRPr="00811195" w:rsidRDefault="00731FE2" w:rsidP="00731FE2">
      <w:pPr>
        <w:suppressAutoHyphens/>
        <w:autoSpaceDE w:val="0"/>
        <w:autoSpaceDN w:val="0"/>
        <w:adjustRightInd w:val="0"/>
        <w:spacing w:after="0" w:line="276" w:lineRule="auto"/>
        <w:textAlignment w:val="center"/>
        <w:rPr>
          <w:rFonts w:cstheme="minorHAnsi"/>
          <w:b/>
          <w:color w:val="000000" w:themeColor="text1"/>
          <w:sz w:val="48"/>
          <w:szCs w:val="48"/>
        </w:rPr>
      </w:pPr>
      <w:r>
        <w:rPr>
          <w:rFonts w:cstheme="minorHAnsi"/>
          <w:b/>
          <w:color w:val="000000" w:themeColor="text1"/>
          <w:sz w:val="48"/>
          <w:szCs w:val="48"/>
        </w:rPr>
        <w:t>The Intersection of Faith, Creativity, and Disability</w:t>
      </w:r>
    </w:p>
    <w:p w14:paraId="34E82089" w14:textId="3D029BF6" w:rsidR="00731FE2" w:rsidRPr="000E6DC4" w:rsidRDefault="00731FE2" w:rsidP="00731FE2">
      <w:pPr>
        <w:suppressAutoHyphens/>
        <w:spacing w:line="276" w:lineRule="auto"/>
        <w:rPr>
          <w:rFonts w:cstheme="minorHAnsi"/>
          <w:color w:val="000000"/>
          <w:sz w:val="36"/>
          <w:szCs w:val="36"/>
          <w:lang w:val="en"/>
        </w:rPr>
      </w:pPr>
      <w:r w:rsidRPr="002E68F9">
        <w:rPr>
          <w:b/>
          <w:sz w:val="36"/>
          <w:szCs w:val="36"/>
        </w:rPr>
        <w:t xml:space="preserve">by </w:t>
      </w:r>
      <w:r>
        <w:rPr>
          <w:rFonts w:cstheme="minorHAnsi"/>
          <w:b/>
          <w:bCs/>
          <w:color w:val="000000"/>
          <w:sz w:val="36"/>
          <w:szCs w:val="36"/>
        </w:rPr>
        <w:t>Becky Jones</w:t>
      </w:r>
      <w:r w:rsidRPr="00811195">
        <w:rPr>
          <w:rFonts w:cstheme="minorHAnsi"/>
          <w:color w:val="000000"/>
          <w:sz w:val="36"/>
          <w:szCs w:val="36"/>
        </w:rPr>
        <w:br/>
      </w:r>
      <w:r>
        <w:rPr>
          <w:rFonts w:cstheme="minorHAnsi"/>
          <w:color w:val="000000"/>
          <w:sz w:val="36"/>
          <w:szCs w:val="36"/>
          <w:lang w:val="en"/>
        </w:rPr>
        <w:t>CRC Disability Concerns, Burlington ON</w:t>
      </w:r>
    </w:p>
    <w:p w14:paraId="64191BB6"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As a little girl, I was always so excited for the blank page on the back of the bulletin. Little did I know that it was intended for taking notes from the sermon, not a blank slate for drawing during the sermon. The church was even kind enough to provide little pencils for drawing, which some used for filling out the offering envelopes. I can’t remember a time I wasn’t drawing while listening to sermons. The act of creating allowed me to connect with my thoughts and feelings, and it still allows me to listen well and to think clearly.</w:t>
      </w:r>
    </w:p>
    <w:p w14:paraId="32490BCE" w14:textId="77777777" w:rsidR="00731FE2" w:rsidRPr="00731FE2" w:rsidRDefault="00731FE2" w:rsidP="00731FE2">
      <w:pPr>
        <w:rPr>
          <w:rFonts w:ascii="Calibri" w:hAnsi="Calibri" w:cs="Calibri"/>
          <w:sz w:val="36"/>
          <w:szCs w:val="36"/>
        </w:rPr>
      </w:pPr>
    </w:p>
    <w:p w14:paraId="3756ACE3"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Prior to my current work with the Christian Reformed Church, I worked in the arts. I spent years as an art therapist, working with people from different walks of life, helping them use their creativity to express themselves. I was able to work with families who had loved ones diagnosed with dementia. I worked in a respite care home for children who are medically fragile. I was part of specialty teams within schools that provided care to children who came with a wide variety of challenges that made it difficult for them to integrate in regular classrooms. I also spent a great deal of time working with families who have children with Down syndrome. While this represents a variety of amazing individuals, the common denominator for getting to know them was art.</w:t>
      </w:r>
    </w:p>
    <w:p w14:paraId="13334C25" w14:textId="77777777" w:rsidR="00731FE2" w:rsidRPr="00731FE2" w:rsidRDefault="00731FE2" w:rsidP="00731FE2">
      <w:pPr>
        <w:rPr>
          <w:rFonts w:ascii="Calibri" w:hAnsi="Calibri" w:cs="Calibri"/>
          <w:sz w:val="36"/>
          <w:szCs w:val="36"/>
        </w:rPr>
      </w:pPr>
    </w:p>
    <w:p w14:paraId="31FCEC74"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As an art therapist, each person I worked with found a means for self-expression. For one man, little was known of his childhood or background when he entered a home for seniors. Through time working with him to make collages, I noticed he was drawn to pictures of rural settings. Ever so slowly, we as a care team started to piece together his history as this creative medium assisted him to remember and share with us.</w:t>
      </w:r>
    </w:p>
    <w:p w14:paraId="4F07DCC8" w14:textId="1BE7B9A3" w:rsidR="00731FE2" w:rsidRPr="00731FE2" w:rsidRDefault="0068212E" w:rsidP="00731FE2">
      <w:pPr>
        <w:rPr>
          <w:rFonts w:ascii="Calibri" w:hAnsi="Calibri" w:cs="Calibri"/>
          <w:sz w:val="36"/>
          <w:szCs w:val="36"/>
        </w:rPr>
      </w:pPr>
      <w:r>
        <w:rPr>
          <w:rFonts w:ascii="Calibri" w:hAnsi="Calibri" w:cs="Calibri"/>
          <w:noProof/>
          <w:sz w:val="36"/>
          <w:szCs w:val="36"/>
        </w:rPr>
        <w:drawing>
          <wp:inline distT="0" distB="0" distL="0" distR="0" wp14:anchorId="23C970AB" wp14:editId="0A406A7D">
            <wp:extent cx="5943600" cy="39630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Becky Jones-art gallery5.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14:paraId="7BADB8CC" w14:textId="77777777" w:rsidR="00731FE2" w:rsidRPr="00731FE2" w:rsidRDefault="00731FE2" w:rsidP="00731FE2">
      <w:pPr>
        <w:rPr>
          <w:rFonts w:ascii="Calibri" w:hAnsi="Calibri" w:cs="Calibri"/>
          <w:sz w:val="36"/>
          <w:szCs w:val="36"/>
        </w:rPr>
      </w:pPr>
      <w:r w:rsidRPr="00731FE2">
        <w:rPr>
          <w:rFonts w:ascii="Calibri" w:hAnsi="Calibri" w:cs="Calibri"/>
          <w:sz w:val="36"/>
          <w:szCs w:val="36"/>
        </w:rPr>
        <w:t>Perhaps my biggest pleasure was allowing a larger audience to experience their creative expression. The Art Gallery of Burlington asked me to curate an exhibition, sharing the value of art therapy. “Visual Voice: Art Therapy in Our Community” allowed many of the people I had worked with through different organizations to share their artistic work in a public gallery. What a beautiful way to show how valued they are!</w:t>
      </w:r>
    </w:p>
    <w:p w14:paraId="529769A3" w14:textId="77777777" w:rsidR="00731FE2" w:rsidRPr="00731FE2" w:rsidRDefault="00731FE2" w:rsidP="00731FE2">
      <w:pPr>
        <w:rPr>
          <w:rFonts w:ascii="Calibri" w:hAnsi="Calibri" w:cs="Calibri"/>
          <w:sz w:val="36"/>
          <w:szCs w:val="36"/>
        </w:rPr>
      </w:pPr>
    </w:p>
    <w:p w14:paraId="0909B7C6" w14:textId="15BC720D" w:rsidR="00731FE2" w:rsidRPr="00731FE2" w:rsidRDefault="00731FE2" w:rsidP="00731FE2">
      <w:pPr>
        <w:suppressAutoHyphens/>
        <w:spacing w:after="0" w:line="276" w:lineRule="auto"/>
        <w:rPr>
          <w:rFonts w:ascii="Calibri" w:hAnsi="Calibri" w:cstheme="minorHAnsi"/>
          <w:color w:val="000000"/>
          <w:sz w:val="36"/>
          <w:szCs w:val="36"/>
          <w:lang w:val="en"/>
        </w:rPr>
      </w:pPr>
      <w:r w:rsidRPr="00731FE2">
        <w:rPr>
          <w:rFonts w:ascii="Calibri" w:hAnsi="Calibri" w:cs="Calibri"/>
          <w:sz w:val="36"/>
          <w:szCs w:val="36"/>
        </w:rPr>
        <w:t>I am so thankful that I leaned in to wonder why God had given me a deep desire to create from a very young age. It has offered me the opportunity to connect with others and help them connect with the creativity that is within, while also giving them a new form of personal expression.</w:t>
      </w:r>
      <w:r w:rsidRPr="00731FE2">
        <w:rPr>
          <w:rFonts w:ascii="Calibri" w:hAnsi="Calibri" w:cstheme="minorHAnsi"/>
          <w:color w:val="000000"/>
          <w:sz w:val="36"/>
          <w:szCs w:val="36"/>
          <w:lang w:val="en"/>
        </w:rPr>
        <w:t xml:space="preserve"> </w:t>
      </w:r>
    </w:p>
    <w:p w14:paraId="7F200415" w14:textId="387BF2BC" w:rsidR="00811195" w:rsidRDefault="00811195" w:rsidP="002E68F9">
      <w:pPr>
        <w:pStyle w:val="NoSpacing"/>
        <w:spacing w:line="276" w:lineRule="auto"/>
        <w:rPr>
          <w:rFonts w:cstheme="minorHAnsi"/>
          <w:color w:val="000000" w:themeColor="text1"/>
          <w:sz w:val="36"/>
          <w:szCs w:val="36"/>
        </w:rPr>
      </w:pPr>
    </w:p>
    <w:p w14:paraId="061BDC35" w14:textId="77777777" w:rsidR="0033235C" w:rsidRPr="00811195" w:rsidRDefault="0033235C" w:rsidP="002E68F9">
      <w:pPr>
        <w:pStyle w:val="NoSpacing"/>
        <w:spacing w:line="276" w:lineRule="auto"/>
        <w:rPr>
          <w:rFonts w:cstheme="minorHAnsi"/>
          <w:color w:val="000000" w:themeColor="text1"/>
          <w:sz w:val="36"/>
          <w:szCs w:val="36"/>
        </w:rPr>
      </w:pPr>
    </w:p>
    <w:p w14:paraId="2C8F72ED" w14:textId="015B8114" w:rsidR="00811195" w:rsidRPr="00811195" w:rsidRDefault="00ED6DF7" w:rsidP="002E68F9">
      <w:pPr>
        <w:autoSpaceDE w:val="0"/>
        <w:autoSpaceDN w:val="0"/>
        <w:adjustRightInd w:val="0"/>
        <w:spacing w:after="0" w:line="276" w:lineRule="auto"/>
        <w:textAlignment w:val="center"/>
        <w:rPr>
          <w:rFonts w:cstheme="minorHAnsi"/>
          <w:b/>
          <w:color w:val="000000" w:themeColor="text1"/>
          <w:sz w:val="48"/>
          <w:szCs w:val="48"/>
        </w:rPr>
      </w:pPr>
      <w:r>
        <w:rPr>
          <w:rFonts w:cstheme="minorHAnsi"/>
          <w:b/>
          <w:color w:val="000000" w:themeColor="text1"/>
          <w:sz w:val="48"/>
          <w:szCs w:val="48"/>
        </w:rPr>
        <w:t>Managing Anxiety through Art and Acting</w:t>
      </w:r>
    </w:p>
    <w:p w14:paraId="1638C923" w14:textId="246BF7A0" w:rsidR="00811195" w:rsidRPr="00811195" w:rsidRDefault="00811195" w:rsidP="002E68F9">
      <w:pPr>
        <w:tabs>
          <w:tab w:val="left" w:pos="3195"/>
          <w:tab w:val="center" w:pos="4680"/>
        </w:tabs>
        <w:suppressAutoHyphens/>
        <w:autoSpaceDE w:val="0"/>
        <w:autoSpaceDN w:val="0"/>
        <w:adjustRightInd w:val="0"/>
        <w:spacing w:after="0" w:line="276" w:lineRule="auto"/>
        <w:textAlignment w:val="center"/>
        <w:rPr>
          <w:rFonts w:cstheme="minorHAnsi"/>
          <w:b/>
          <w:bCs/>
          <w:color w:val="000000" w:themeColor="text1"/>
          <w:sz w:val="36"/>
          <w:szCs w:val="36"/>
        </w:rPr>
      </w:pPr>
      <w:r w:rsidRPr="00811195">
        <w:rPr>
          <w:rFonts w:cstheme="minorHAnsi"/>
          <w:b/>
          <w:bCs/>
          <w:color w:val="000000" w:themeColor="text1"/>
          <w:sz w:val="36"/>
          <w:szCs w:val="36"/>
        </w:rPr>
        <w:t xml:space="preserve">by </w:t>
      </w:r>
      <w:r w:rsidR="00ED6DF7">
        <w:rPr>
          <w:rFonts w:cstheme="minorHAnsi"/>
          <w:b/>
          <w:bCs/>
          <w:color w:val="000000" w:themeColor="text1"/>
          <w:sz w:val="36"/>
          <w:szCs w:val="36"/>
        </w:rPr>
        <w:t xml:space="preserve">Kyla </w:t>
      </w:r>
      <w:proofErr w:type="spellStart"/>
      <w:r w:rsidR="00ED6DF7">
        <w:rPr>
          <w:rFonts w:cstheme="minorHAnsi"/>
          <w:b/>
          <w:bCs/>
          <w:color w:val="000000" w:themeColor="text1"/>
          <w:sz w:val="36"/>
          <w:szCs w:val="36"/>
        </w:rPr>
        <w:t>Hewis</w:t>
      </w:r>
      <w:proofErr w:type="spellEnd"/>
    </w:p>
    <w:p w14:paraId="18D70DE1" w14:textId="6B34D7BB" w:rsidR="00811195" w:rsidRPr="00ED6DF7" w:rsidRDefault="00ED6DF7" w:rsidP="000E6DC4">
      <w:pPr>
        <w:pStyle w:val="NoSpacing"/>
        <w:spacing w:after="240" w:line="276" w:lineRule="auto"/>
        <w:rPr>
          <w:rFonts w:ascii="Calibri" w:hAnsi="Calibri" w:cstheme="minorHAnsi"/>
          <w:color w:val="000000" w:themeColor="text1"/>
          <w:sz w:val="36"/>
          <w:szCs w:val="36"/>
        </w:rPr>
      </w:pPr>
      <w:r w:rsidRPr="00ED6DF7">
        <w:rPr>
          <w:rFonts w:ascii="Calibri" w:hAnsi="Calibri" w:cstheme="majorHAnsi"/>
          <w:sz w:val="36"/>
          <w:szCs w:val="36"/>
        </w:rPr>
        <w:t>The Meeting House Church, Burlington ON</w:t>
      </w:r>
    </w:p>
    <w:p w14:paraId="589EDE6A" w14:textId="77777777" w:rsidR="00ED6DF7" w:rsidRPr="00ED6DF7" w:rsidRDefault="00ED6DF7" w:rsidP="00ED6DF7">
      <w:pPr>
        <w:rPr>
          <w:rFonts w:ascii="Calibri" w:hAnsi="Calibri" w:cstheme="majorHAnsi"/>
          <w:sz w:val="36"/>
          <w:szCs w:val="36"/>
        </w:rPr>
      </w:pPr>
      <w:r w:rsidRPr="00ED6DF7">
        <w:rPr>
          <w:rFonts w:ascii="Calibri" w:hAnsi="Calibri" w:cstheme="majorHAnsi"/>
          <w:sz w:val="36"/>
          <w:szCs w:val="36"/>
        </w:rPr>
        <w:t xml:space="preserve">Growing up in an artistic household, I always had art supplies readily available. I was always encouraged to draw, paint, or color. In university, I have seen how much this has influenced my life and how I can use art to deal with my anxiety. </w:t>
      </w:r>
    </w:p>
    <w:p w14:paraId="61C768B7" w14:textId="77777777" w:rsidR="00ED6DF7" w:rsidRPr="00ED6DF7" w:rsidRDefault="00ED6DF7" w:rsidP="00ED6DF7">
      <w:pPr>
        <w:rPr>
          <w:rFonts w:ascii="Calibri" w:hAnsi="Calibri" w:cstheme="majorHAnsi"/>
          <w:sz w:val="36"/>
          <w:szCs w:val="36"/>
        </w:rPr>
      </w:pPr>
    </w:p>
    <w:p w14:paraId="3A091703" w14:textId="77777777" w:rsidR="00ED6DF7" w:rsidRPr="00ED6DF7" w:rsidRDefault="00ED6DF7" w:rsidP="00ED6DF7">
      <w:pPr>
        <w:rPr>
          <w:rFonts w:ascii="Calibri" w:hAnsi="Calibri" w:cstheme="majorHAnsi"/>
          <w:sz w:val="36"/>
          <w:szCs w:val="36"/>
        </w:rPr>
      </w:pPr>
      <w:r w:rsidRPr="00ED6DF7">
        <w:rPr>
          <w:rFonts w:ascii="Calibri" w:hAnsi="Calibri" w:cstheme="majorHAnsi"/>
          <w:sz w:val="36"/>
          <w:szCs w:val="36"/>
        </w:rPr>
        <w:t xml:space="preserve">Over the years, I have looked for different ways to distract myself when my anxiety flares up—like watching a movie, listening to music, reading a book—but these never keep me focused long enough. Yet, painting or simply coloring do keep me focused on one thing and distracted long enough to calm down. Art has also helped me express feelings when words couldn’t. </w:t>
      </w:r>
    </w:p>
    <w:p w14:paraId="09C4A276" w14:textId="77777777" w:rsidR="00ED6DF7" w:rsidRPr="00ED6DF7" w:rsidRDefault="00ED6DF7" w:rsidP="00ED6DF7">
      <w:pPr>
        <w:rPr>
          <w:rFonts w:ascii="Calibri" w:hAnsi="Calibri" w:cstheme="majorHAnsi"/>
          <w:sz w:val="36"/>
          <w:szCs w:val="36"/>
        </w:rPr>
      </w:pPr>
    </w:p>
    <w:p w14:paraId="57995093" w14:textId="6BA45596" w:rsidR="00ED6DF7" w:rsidRPr="00ED6DF7" w:rsidRDefault="00ED6DF7" w:rsidP="00ED6DF7">
      <w:pPr>
        <w:rPr>
          <w:rFonts w:ascii="Calibri" w:hAnsi="Calibri" w:cstheme="majorHAnsi"/>
          <w:sz w:val="36"/>
          <w:szCs w:val="36"/>
        </w:rPr>
      </w:pPr>
      <w:r w:rsidRPr="00ED6DF7">
        <w:rPr>
          <w:rFonts w:ascii="Calibri" w:hAnsi="Calibri" w:cstheme="majorHAnsi"/>
          <w:sz w:val="36"/>
          <w:szCs w:val="36"/>
        </w:rPr>
        <w:t>Another art form that helps me is acting. The theatre community is open and accepting. I’ve learned how to open up and talk about my feelings before they become worse. Theatre gives people room to develop themselves and understand how they are feeling. Acting has also given me a way to escape the stress of everyday life. I step on stage and become someone else for a while,</w:t>
      </w:r>
      <w:r w:rsidR="00AA49D3">
        <w:rPr>
          <w:rFonts w:ascii="Calibri" w:hAnsi="Calibri" w:cstheme="majorHAnsi"/>
          <w:sz w:val="36"/>
          <w:szCs w:val="36"/>
        </w:rPr>
        <w:t xml:space="preserve"> </w:t>
      </w:r>
      <w:r w:rsidRPr="00ED6DF7">
        <w:rPr>
          <w:rFonts w:ascii="Calibri" w:hAnsi="Calibri" w:cstheme="majorHAnsi"/>
          <w:sz w:val="36"/>
          <w:szCs w:val="36"/>
        </w:rPr>
        <w:t xml:space="preserve">giving me a break from the anxiety I might be feeling that day. Plus, many modern playwrights are not afraid to explore issues such as anxiety or depression. Through these plays, I have been able to see a representation of myself, connect with characters, and understand their struggles. </w:t>
      </w:r>
    </w:p>
    <w:p w14:paraId="2FB4EAB9" w14:textId="3BDC114C" w:rsidR="00ED6DF7" w:rsidRPr="00ED6DF7" w:rsidRDefault="00003512" w:rsidP="00ED6DF7">
      <w:pPr>
        <w:rPr>
          <w:rFonts w:ascii="Calibri" w:hAnsi="Calibri" w:cstheme="majorHAnsi"/>
          <w:sz w:val="36"/>
          <w:szCs w:val="36"/>
        </w:rPr>
      </w:pPr>
      <w:r>
        <w:rPr>
          <w:rFonts w:ascii="Calibri" w:hAnsi="Calibri" w:cstheme="majorHAnsi"/>
          <w:noProof/>
          <w:sz w:val="36"/>
          <w:szCs w:val="36"/>
        </w:rPr>
        <w:drawing>
          <wp:inline distT="0" distB="0" distL="0" distR="0" wp14:anchorId="049055D9" wp14:editId="3952C7D5">
            <wp:extent cx="4013200" cy="47629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8771 (2).jpg"/>
                    <pic:cNvPicPr/>
                  </pic:nvPicPr>
                  <pic:blipFill rotWithShape="1">
                    <a:blip r:embed="rId11"/>
                    <a:srcRect t="16089" r="4793"/>
                    <a:stretch/>
                  </pic:blipFill>
                  <pic:spPr bwMode="auto">
                    <a:xfrm>
                      <a:off x="0" y="0"/>
                      <a:ext cx="4028444" cy="4781002"/>
                    </a:xfrm>
                    <a:prstGeom prst="rect">
                      <a:avLst/>
                    </a:prstGeom>
                    <a:ln>
                      <a:noFill/>
                    </a:ln>
                    <a:extLst>
                      <a:ext uri="{53640926-AAD7-44D8-BBD7-CCE9431645EC}">
                        <a14:shadowObscured xmlns:a14="http://schemas.microsoft.com/office/drawing/2010/main"/>
                      </a:ext>
                    </a:extLst>
                  </pic:spPr>
                </pic:pic>
              </a:graphicData>
            </a:graphic>
          </wp:inline>
        </w:drawing>
      </w:r>
    </w:p>
    <w:p w14:paraId="63508171" w14:textId="77777777" w:rsidR="0068212E" w:rsidRDefault="0068212E" w:rsidP="00ED6DF7">
      <w:pPr>
        <w:rPr>
          <w:rFonts w:ascii="Calibri" w:hAnsi="Calibri" w:cstheme="majorHAnsi"/>
          <w:sz w:val="36"/>
          <w:szCs w:val="36"/>
        </w:rPr>
      </w:pPr>
    </w:p>
    <w:p w14:paraId="4A9D9472" w14:textId="77777777" w:rsidR="00ED6DF7" w:rsidRPr="00ED6DF7" w:rsidRDefault="00ED6DF7" w:rsidP="00ED6DF7">
      <w:pPr>
        <w:rPr>
          <w:rFonts w:ascii="Calibri" w:hAnsi="Calibri" w:cstheme="majorHAnsi"/>
          <w:sz w:val="36"/>
          <w:szCs w:val="36"/>
        </w:rPr>
      </w:pPr>
      <w:r w:rsidRPr="00ED6DF7">
        <w:rPr>
          <w:rFonts w:ascii="Calibri" w:hAnsi="Calibri" w:cstheme="majorHAnsi"/>
          <w:sz w:val="36"/>
          <w:szCs w:val="36"/>
        </w:rPr>
        <w:t xml:space="preserve">Playing characters has also helped me embrace parts of myself that I was hiding before. One particular character was Betty, an older woman and dog lover who had given up on the need to act as society deemed “normal.” She embraced her weird, kooky side. Through Betty, I saw that it was okay to be myself, and that others won’t necessarily judge me in the ways I might think. </w:t>
      </w:r>
    </w:p>
    <w:p w14:paraId="1A54C012" w14:textId="77777777" w:rsidR="00ED6DF7" w:rsidRPr="00ED6DF7" w:rsidRDefault="00ED6DF7" w:rsidP="00ED6DF7">
      <w:pPr>
        <w:rPr>
          <w:rFonts w:ascii="Calibri" w:hAnsi="Calibri" w:cstheme="majorHAnsi"/>
          <w:sz w:val="36"/>
          <w:szCs w:val="36"/>
        </w:rPr>
      </w:pPr>
    </w:p>
    <w:p w14:paraId="4059202C" w14:textId="77777777" w:rsidR="00ED6DF7" w:rsidRPr="00ED6DF7" w:rsidRDefault="00ED6DF7" w:rsidP="00ED6DF7">
      <w:pPr>
        <w:rPr>
          <w:rFonts w:ascii="Calibri" w:hAnsi="Calibri" w:cstheme="majorHAnsi"/>
          <w:sz w:val="36"/>
          <w:szCs w:val="36"/>
        </w:rPr>
      </w:pPr>
      <w:r w:rsidRPr="00ED6DF7">
        <w:rPr>
          <w:rFonts w:ascii="Calibri" w:hAnsi="Calibri" w:cstheme="majorHAnsi"/>
          <w:sz w:val="36"/>
          <w:szCs w:val="36"/>
        </w:rPr>
        <w:t xml:space="preserve">Studying theatre in a Christian context has shown me how theatre and my Christian faith are more closely linked than I realized. I’m learning to express my faith through theatre, appreciate the community’s respect for one another, and show kindness and support as we grow in our skills and our faith. Theatre has helped me explore ways to bring the biblical story to life, which I can apply to my faith journey. </w:t>
      </w:r>
    </w:p>
    <w:p w14:paraId="36340337" w14:textId="77777777" w:rsidR="00ED6DF7" w:rsidRPr="00ED6DF7" w:rsidRDefault="00ED6DF7" w:rsidP="00ED6DF7">
      <w:pPr>
        <w:rPr>
          <w:rFonts w:ascii="Calibri" w:hAnsi="Calibri" w:cstheme="majorHAnsi"/>
          <w:sz w:val="36"/>
          <w:szCs w:val="36"/>
        </w:rPr>
      </w:pPr>
    </w:p>
    <w:p w14:paraId="4FE8CED4" w14:textId="046C168C" w:rsidR="00485062" w:rsidRPr="00ED6DF7" w:rsidRDefault="00ED6DF7" w:rsidP="00ED6DF7">
      <w:pPr>
        <w:suppressAutoHyphens/>
        <w:autoSpaceDE w:val="0"/>
        <w:autoSpaceDN w:val="0"/>
        <w:adjustRightInd w:val="0"/>
        <w:spacing w:after="0" w:line="276" w:lineRule="auto"/>
        <w:textAlignment w:val="center"/>
        <w:rPr>
          <w:rFonts w:ascii="Calibri" w:hAnsi="Calibri" w:cs="Gotham Book"/>
          <w:color w:val="000000"/>
          <w:sz w:val="36"/>
          <w:szCs w:val="36"/>
        </w:rPr>
      </w:pPr>
      <w:r w:rsidRPr="00ED6DF7">
        <w:rPr>
          <w:rFonts w:ascii="Calibri" w:hAnsi="Calibri" w:cstheme="majorHAnsi"/>
          <w:sz w:val="36"/>
          <w:szCs w:val="36"/>
        </w:rPr>
        <w:t xml:space="preserve">Art and theatre are helping me manage the anxieties of everyday life.  </w:t>
      </w:r>
    </w:p>
    <w:p w14:paraId="0600E871" w14:textId="77777777" w:rsidR="0033235C" w:rsidRDefault="0033235C" w:rsidP="002E68F9">
      <w:pPr>
        <w:suppressAutoHyphens/>
        <w:autoSpaceDE w:val="0"/>
        <w:autoSpaceDN w:val="0"/>
        <w:adjustRightInd w:val="0"/>
        <w:spacing w:after="0" w:line="276" w:lineRule="auto"/>
        <w:textAlignment w:val="center"/>
        <w:rPr>
          <w:rFonts w:ascii="Gotham Book" w:hAnsi="Gotham Book" w:cs="Gotham Book"/>
          <w:color w:val="000000"/>
          <w:sz w:val="36"/>
          <w:szCs w:val="36"/>
        </w:rPr>
      </w:pPr>
    </w:p>
    <w:p w14:paraId="41A9A9DD" w14:textId="77777777" w:rsidR="00ED6DF7" w:rsidRPr="00073C57" w:rsidRDefault="00ED6DF7" w:rsidP="002E68F9">
      <w:pPr>
        <w:suppressAutoHyphens/>
        <w:autoSpaceDE w:val="0"/>
        <w:autoSpaceDN w:val="0"/>
        <w:adjustRightInd w:val="0"/>
        <w:spacing w:after="0" w:line="276" w:lineRule="auto"/>
        <w:textAlignment w:val="center"/>
        <w:rPr>
          <w:rFonts w:ascii="Gotham Book" w:hAnsi="Gotham Book" w:cs="Gotham Book"/>
          <w:color w:val="000000"/>
          <w:sz w:val="36"/>
          <w:szCs w:val="36"/>
        </w:rPr>
      </w:pPr>
    </w:p>
    <w:p w14:paraId="48CCD0F2" w14:textId="77777777" w:rsidR="00434EF3" w:rsidRDefault="00434EF3" w:rsidP="00ED6DF7">
      <w:pPr>
        <w:rPr>
          <w:rFonts w:ascii="Calibri" w:hAnsi="Calibri" w:cstheme="majorHAnsi"/>
          <w:b/>
          <w:sz w:val="48"/>
          <w:szCs w:val="48"/>
        </w:rPr>
      </w:pPr>
    </w:p>
    <w:p w14:paraId="52B78D6B" w14:textId="77777777" w:rsidR="00434EF3" w:rsidRDefault="00434EF3" w:rsidP="00ED6DF7">
      <w:pPr>
        <w:rPr>
          <w:rFonts w:ascii="Calibri" w:hAnsi="Calibri" w:cstheme="majorHAnsi"/>
          <w:b/>
          <w:sz w:val="48"/>
          <w:szCs w:val="48"/>
        </w:rPr>
      </w:pPr>
    </w:p>
    <w:p w14:paraId="4C55539F" w14:textId="7478A0A3" w:rsidR="001C7E3E" w:rsidRPr="00ED6DF7" w:rsidRDefault="00ED6DF7" w:rsidP="00ED6DF7">
      <w:pPr>
        <w:rPr>
          <w:rFonts w:ascii="Calibri" w:hAnsi="Calibri" w:cstheme="majorHAnsi"/>
          <w:b/>
          <w:sz w:val="48"/>
          <w:szCs w:val="48"/>
        </w:rPr>
      </w:pPr>
      <w:r w:rsidRPr="00ED6DF7">
        <w:rPr>
          <w:rFonts w:ascii="Calibri" w:hAnsi="Calibri" w:cstheme="majorHAnsi"/>
          <w:b/>
          <w:sz w:val="48"/>
          <w:szCs w:val="48"/>
        </w:rPr>
        <w:t>Of Gardens, Lakes, and Whimsy</w:t>
      </w:r>
    </w:p>
    <w:p w14:paraId="41CED0F7" w14:textId="77777777" w:rsidR="00ED6DF7" w:rsidRDefault="00ED6DF7" w:rsidP="00774FB9">
      <w:pPr>
        <w:spacing w:after="0" w:line="276" w:lineRule="auto"/>
        <w:rPr>
          <w:b/>
          <w:sz w:val="36"/>
          <w:szCs w:val="36"/>
          <w:lang w:val="en"/>
        </w:rPr>
      </w:pPr>
    </w:p>
    <w:p w14:paraId="6AD4B8AE" w14:textId="77777777" w:rsidR="00ED6DF7" w:rsidRPr="00ED6DF7" w:rsidRDefault="00ED6DF7" w:rsidP="00ED6DF7">
      <w:pPr>
        <w:rPr>
          <w:rFonts w:ascii="Calibri" w:hAnsi="Calibri" w:cstheme="majorHAnsi"/>
          <w:sz w:val="36"/>
          <w:szCs w:val="36"/>
        </w:rPr>
      </w:pPr>
      <w:r w:rsidRPr="00ED6DF7">
        <w:rPr>
          <w:rFonts w:ascii="Calibri" w:hAnsi="Calibri" w:cstheme="majorHAnsi"/>
          <w:sz w:val="36"/>
          <w:szCs w:val="36"/>
        </w:rPr>
        <w:t xml:space="preserve">The Brothers and Sisters Homes in Holland, MI, provide caring, supportive, community-oriented, spiritually nourishing homes for people with intellectual and developmental disabilities. Rose Redmond, the activity coordinator for Holland Deacons’ Conference drop-in program, said residents have opportunities to do art on a daily basis. With permission, she shared these contributions from the artists. </w:t>
      </w:r>
    </w:p>
    <w:p w14:paraId="7DBDCD4A" w14:textId="77777777" w:rsidR="00ED6DF7" w:rsidRDefault="00ED6DF7" w:rsidP="00ED6DF7">
      <w:pPr>
        <w:pStyle w:val="ListParagraph"/>
        <w:numPr>
          <w:ilvl w:val="0"/>
          <w:numId w:val="2"/>
        </w:numPr>
        <w:rPr>
          <w:rFonts w:ascii="Calibri" w:hAnsi="Calibri" w:cstheme="majorHAnsi"/>
          <w:sz w:val="36"/>
          <w:szCs w:val="36"/>
        </w:rPr>
      </w:pPr>
      <w:r w:rsidRPr="00ED6DF7">
        <w:rPr>
          <w:rFonts w:ascii="Calibri" w:hAnsi="Calibri" w:cstheme="majorHAnsi"/>
          <w:sz w:val="36"/>
          <w:szCs w:val="36"/>
        </w:rPr>
        <w:t>Caroline Carter’s favorite activities are drawing and coloring. She loves to give her art to everyone she meets. One can’t help but smile at her whimsical flowers and bright colors.</w:t>
      </w:r>
    </w:p>
    <w:p w14:paraId="1474D1FD" w14:textId="3BA6D716" w:rsidR="00ED6DF7" w:rsidRDefault="00ED6DF7" w:rsidP="00ED6DF7">
      <w:pPr>
        <w:pStyle w:val="ListParagraph"/>
        <w:rPr>
          <w:rFonts w:ascii="Calibri" w:hAnsi="Calibri" w:cstheme="majorHAnsi"/>
          <w:sz w:val="36"/>
          <w:szCs w:val="36"/>
        </w:rPr>
      </w:pPr>
      <w:r>
        <w:rPr>
          <w:rFonts w:ascii="Calibri" w:hAnsi="Calibri" w:cstheme="majorHAnsi"/>
          <w:noProof/>
          <w:sz w:val="36"/>
          <w:szCs w:val="36"/>
          <w:lang w:val="en-US"/>
        </w:rPr>
        <w:drawing>
          <wp:inline distT="0" distB="0" distL="0" distR="0" wp14:anchorId="0A9646FB" wp14:editId="4F65F257">
            <wp:extent cx="3535680" cy="388581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olineCarter.jpg.jpg"/>
                    <pic:cNvPicPr/>
                  </pic:nvPicPr>
                  <pic:blipFill rotWithShape="1">
                    <a:blip r:embed="rId12">
                      <a:extLst>
                        <a:ext uri="{28A0092B-C50C-407E-A947-70E740481C1C}">
                          <a14:useLocalDpi xmlns:a14="http://schemas.microsoft.com/office/drawing/2010/main" val="0"/>
                        </a:ext>
                      </a:extLst>
                    </a:blip>
                    <a:srcRect l="-1" t="18266" r="842"/>
                    <a:stretch/>
                  </pic:blipFill>
                  <pic:spPr bwMode="auto">
                    <a:xfrm>
                      <a:off x="0" y="0"/>
                      <a:ext cx="3550735" cy="3902362"/>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7D07CD7D" w14:textId="77777777" w:rsidR="00ED6DF7" w:rsidRPr="00ED6DF7" w:rsidRDefault="00ED6DF7" w:rsidP="00ED6DF7">
      <w:pPr>
        <w:pStyle w:val="ListParagraph"/>
        <w:rPr>
          <w:rFonts w:ascii="Calibri" w:hAnsi="Calibri" w:cstheme="majorHAnsi"/>
          <w:sz w:val="36"/>
          <w:szCs w:val="36"/>
        </w:rPr>
      </w:pPr>
    </w:p>
    <w:p w14:paraId="7579873E" w14:textId="13777F3D" w:rsidR="00ED6DF7" w:rsidRDefault="00ED6DF7" w:rsidP="00ED6DF7">
      <w:pPr>
        <w:pStyle w:val="ListParagraph"/>
        <w:numPr>
          <w:ilvl w:val="0"/>
          <w:numId w:val="2"/>
        </w:numPr>
        <w:rPr>
          <w:rFonts w:ascii="Calibri" w:hAnsi="Calibri" w:cstheme="majorHAnsi"/>
          <w:sz w:val="36"/>
          <w:szCs w:val="36"/>
        </w:rPr>
      </w:pPr>
      <w:r w:rsidRPr="00ED6DF7">
        <w:rPr>
          <w:rFonts w:ascii="Calibri" w:hAnsi="Calibri" w:cstheme="majorHAnsi"/>
          <w:sz w:val="36"/>
          <w:szCs w:val="36"/>
        </w:rPr>
        <w:t>Doug Kloosterman’s hand is one of the first up when asked, “Who wants to do art?” Doug enjoyed using an unusual tool—a plastic fork—to paint this spring garden.</w:t>
      </w:r>
    </w:p>
    <w:p w14:paraId="6A590BF1" w14:textId="77777777" w:rsidR="00003512" w:rsidRDefault="00003512" w:rsidP="00003512">
      <w:pPr>
        <w:pStyle w:val="ListParagraph"/>
        <w:rPr>
          <w:rFonts w:ascii="Calibri" w:hAnsi="Calibri" w:cstheme="majorHAnsi"/>
          <w:sz w:val="36"/>
          <w:szCs w:val="36"/>
        </w:rPr>
      </w:pPr>
    </w:p>
    <w:p w14:paraId="2F633DFB" w14:textId="310457BF" w:rsidR="00ED6DF7" w:rsidRDefault="00ED6DF7" w:rsidP="00ED6DF7">
      <w:pPr>
        <w:pStyle w:val="ListParagraph"/>
        <w:rPr>
          <w:rFonts w:ascii="Calibri" w:hAnsi="Calibri" w:cstheme="majorHAnsi"/>
          <w:sz w:val="36"/>
          <w:szCs w:val="36"/>
        </w:rPr>
      </w:pPr>
      <w:r>
        <w:rPr>
          <w:rFonts w:ascii="Calibri" w:hAnsi="Calibri" w:cstheme="majorHAnsi"/>
          <w:noProof/>
          <w:sz w:val="36"/>
          <w:szCs w:val="36"/>
          <w:lang w:val="en-US"/>
        </w:rPr>
        <w:drawing>
          <wp:inline distT="0" distB="0" distL="0" distR="0" wp14:anchorId="0EA6FC07" wp14:editId="6003A7B7">
            <wp:extent cx="4013200" cy="441697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ugKloosterman.jpg.jpg"/>
                    <pic:cNvPicPr/>
                  </pic:nvPicPr>
                  <pic:blipFill rotWithShape="1">
                    <a:blip r:embed="rId13">
                      <a:extLst>
                        <a:ext uri="{28A0092B-C50C-407E-A947-70E740481C1C}">
                          <a14:useLocalDpi xmlns:a14="http://schemas.microsoft.com/office/drawing/2010/main" val="0"/>
                        </a:ext>
                      </a:extLst>
                    </a:blip>
                    <a:srcRect t="7820" r="864"/>
                    <a:stretch/>
                  </pic:blipFill>
                  <pic:spPr bwMode="auto">
                    <a:xfrm>
                      <a:off x="0" y="0"/>
                      <a:ext cx="4023905" cy="442875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107E8188" w14:textId="59A76BC2" w:rsidR="00ED6DF7" w:rsidRDefault="00ED6DF7" w:rsidP="00ED6DF7">
      <w:pPr>
        <w:pStyle w:val="ListParagraph"/>
        <w:rPr>
          <w:rFonts w:ascii="Calibri" w:hAnsi="Calibri" w:cstheme="majorHAnsi"/>
          <w:sz w:val="36"/>
          <w:szCs w:val="36"/>
        </w:rPr>
      </w:pPr>
    </w:p>
    <w:p w14:paraId="06DDE638" w14:textId="09D5A5AC" w:rsidR="00003512" w:rsidRDefault="00003512" w:rsidP="00ED6DF7">
      <w:pPr>
        <w:pStyle w:val="ListParagraph"/>
        <w:rPr>
          <w:rFonts w:ascii="Calibri" w:hAnsi="Calibri" w:cstheme="majorHAnsi"/>
          <w:sz w:val="36"/>
          <w:szCs w:val="36"/>
        </w:rPr>
      </w:pPr>
    </w:p>
    <w:p w14:paraId="64417B38" w14:textId="3F20F4FA" w:rsidR="00003512" w:rsidRDefault="00003512" w:rsidP="00ED6DF7">
      <w:pPr>
        <w:pStyle w:val="ListParagraph"/>
        <w:rPr>
          <w:rFonts w:ascii="Calibri" w:hAnsi="Calibri" w:cstheme="majorHAnsi"/>
          <w:sz w:val="36"/>
          <w:szCs w:val="36"/>
        </w:rPr>
      </w:pPr>
    </w:p>
    <w:p w14:paraId="6E62E84B" w14:textId="63767E67" w:rsidR="00003512" w:rsidRDefault="00003512" w:rsidP="00ED6DF7">
      <w:pPr>
        <w:pStyle w:val="ListParagraph"/>
        <w:rPr>
          <w:rFonts w:ascii="Calibri" w:hAnsi="Calibri" w:cstheme="majorHAnsi"/>
          <w:sz w:val="36"/>
          <w:szCs w:val="36"/>
        </w:rPr>
      </w:pPr>
    </w:p>
    <w:p w14:paraId="53DC2AAE" w14:textId="405E3951" w:rsidR="00003512" w:rsidRDefault="00003512" w:rsidP="00ED6DF7">
      <w:pPr>
        <w:pStyle w:val="ListParagraph"/>
        <w:rPr>
          <w:rFonts w:ascii="Calibri" w:hAnsi="Calibri" w:cstheme="majorHAnsi"/>
          <w:sz w:val="36"/>
          <w:szCs w:val="36"/>
        </w:rPr>
      </w:pPr>
    </w:p>
    <w:p w14:paraId="79C9A5AC" w14:textId="77777777" w:rsidR="00003512" w:rsidRPr="00ED6DF7" w:rsidRDefault="00003512" w:rsidP="00ED6DF7">
      <w:pPr>
        <w:pStyle w:val="ListParagraph"/>
        <w:rPr>
          <w:rFonts w:ascii="Calibri" w:hAnsi="Calibri" w:cstheme="majorHAnsi"/>
          <w:sz w:val="36"/>
          <w:szCs w:val="36"/>
        </w:rPr>
      </w:pPr>
    </w:p>
    <w:p w14:paraId="52463D00" w14:textId="4B32E51C" w:rsidR="00ED6DF7" w:rsidRDefault="00ED6DF7" w:rsidP="00ED6DF7">
      <w:pPr>
        <w:pStyle w:val="ListParagraph"/>
        <w:numPr>
          <w:ilvl w:val="0"/>
          <w:numId w:val="2"/>
        </w:numPr>
        <w:rPr>
          <w:rFonts w:ascii="Calibri" w:hAnsi="Calibri" w:cstheme="majorHAnsi"/>
          <w:sz w:val="36"/>
          <w:szCs w:val="36"/>
        </w:rPr>
      </w:pPr>
      <w:r w:rsidRPr="00ED6DF7">
        <w:rPr>
          <w:rFonts w:ascii="Calibri" w:hAnsi="Calibri" w:cstheme="majorHAnsi"/>
          <w:sz w:val="36"/>
          <w:szCs w:val="36"/>
        </w:rPr>
        <w:t>Pat Oetman was with a group that saw birds on the water, and she thought they might be loons. Later Pat asked Nancy Rosie (who comes up with art ideas) if she would help her make a loon picture, and this is what they came up with.</w:t>
      </w:r>
    </w:p>
    <w:p w14:paraId="7A8C452D" w14:textId="77777777" w:rsidR="00003512" w:rsidRDefault="00003512" w:rsidP="00003512">
      <w:pPr>
        <w:pStyle w:val="ListParagraph"/>
        <w:rPr>
          <w:rFonts w:ascii="Calibri" w:hAnsi="Calibri" w:cstheme="majorHAnsi"/>
          <w:sz w:val="36"/>
          <w:szCs w:val="36"/>
        </w:rPr>
      </w:pPr>
    </w:p>
    <w:p w14:paraId="0D4D8C8B" w14:textId="4149DBEB" w:rsidR="00ED6DF7" w:rsidRDefault="00ED6DF7" w:rsidP="00ED6DF7">
      <w:pPr>
        <w:pStyle w:val="ListParagraph"/>
        <w:rPr>
          <w:rFonts w:ascii="Calibri" w:hAnsi="Calibri" w:cstheme="majorHAnsi"/>
          <w:sz w:val="36"/>
          <w:szCs w:val="36"/>
        </w:rPr>
      </w:pPr>
      <w:r>
        <w:rPr>
          <w:rFonts w:ascii="Calibri" w:hAnsi="Calibri" w:cstheme="majorHAnsi"/>
          <w:noProof/>
          <w:sz w:val="36"/>
          <w:szCs w:val="36"/>
          <w:lang w:val="en-US"/>
        </w:rPr>
        <w:drawing>
          <wp:inline distT="0" distB="0" distL="0" distR="0" wp14:anchorId="4986B005" wp14:editId="4D089C6A">
            <wp:extent cx="4099859" cy="49784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Oetman.jpg.jpg"/>
                    <pic:cNvPicPr/>
                  </pic:nvPicPr>
                  <pic:blipFill rotWithShape="1">
                    <a:blip r:embed="rId14">
                      <a:extLst>
                        <a:ext uri="{28A0092B-C50C-407E-A947-70E740481C1C}">
                          <a14:useLocalDpi xmlns:a14="http://schemas.microsoft.com/office/drawing/2010/main" val="0"/>
                        </a:ext>
                      </a:extLst>
                    </a:blip>
                    <a:srcRect t="9707" r="855"/>
                    <a:stretch/>
                  </pic:blipFill>
                  <pic:spPr bwMode="auto">
                    <a:xfrm>
                      <a:off x="0" y="0"/>
                      <a:ext cx="4105030" cy="49846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603BF8C6" w14:textId="47E5C21A" w:rsidR="00ED6DF7" w:rsidRDefault="00ED6DF7" w:rsidP="00ED6DF7">
      <w:pPr>
        <w:pStyle w:val="ListParagraph"/>
        <w:rPr>
          <w:rFonts w:ascii="Calibri" w:hAnsi="Calibri" w:cstheme="majorHAnsi"/>
          <w:sz w:val="36"/>
          <w:szCs w:val="36"/>
        </w:rPr>
      </w:pPr>
    </w:p>
    <w:p w14:paraId="54543AC8" w14:textId="3E5FF49B" w:rsidR="00003512" w:rsidRDefault="00003512" w:rsidP="00ED6DF7">
      <w:pPr>
        <w:pStyle w:val="ListParagraph"/>
        <w:rPr>
          <w:rFonts w:ascii="Calibri" w:hAnsi="Calibri" w:cstheme="majorHAnsi"/>
          <w:sz w:val="36"/>
          <w:szCs w:val="36"/>
        </w:rPr>
      </w:pPr>
    </w:p>
    <w:p w14:paraId="0237B202" w14:textId="2DB4A615" w:rsidR="00003512" w:rsidRDefault="00003512" w:rsidP="00ED6DF7">
      <w:pPr>
        <w:pStyle w:val="ListParagraph"/>
        <w:rPr>
          <w:rFonts w:ascii="Calibri" w:hAnsi="Calibri" w:cstheme="majorHAnsi"/>
          <w:sz w:val="36"/>
          <w:szCs w:val="36"/>
        </w:rPr>
      </w:pPr>
    </w:p>
    <w:p w14:paraId="065445AE" w14:textId="77777777" w:rsidR="00003512" w:rsidRPr="00ED6DF7" w:rsidRDefault="00003512" w:rsidP="00ED6DF7">
      <w:pPr>
        <w:pStyle w:val="ListParagraph"/>
        <w:rPr>
          <w:rFonts w:ascii="Calibri" w:hAnsi="Calibri" w:cstheme="majorHAnsi"/>
          <w:sz w:val="36"/>
          <w:szCs w:val="36"/>
        </w:rPr>
      </w:pPr>
    </w:p>
    <w:p w14:paraId="6B9EFCFE" w14:textId="33B0E64A" w:rsidR="00ED6DF7" w:rsidRDefault="00ED6DF7" w:rsidP="00003512">
      <w:pPr>
        <w:pStyle w:val="ListParagraph"/>
        <w:numPr>
          <w:ilvl w:val="0"/>
          <w:numId w:val="2"/>
        </w:numPr>
        <w:rPr>
          <w:rFonts w:ascii="Calibri" w:hAnsi="Calibri" w:cstheme="majorHAnsi"/>
          <w:sz w:val="36"/>
          <w:szCs w:val="36"/>
        </w:rPr>
      </w:pPr>
      <w:r w:rsidRPr="00003512">
        <w:rPr>
          <w:rFonts w:ascii="Calibri" w:hAnsi="Calibri" w:cstheme="majorHAnsi"/>
          <w:sz w:val="36"/>
          <w:szCs w:val="36"/>
        </w:rPr>
        <w:t xml:space="preserve">Katie </w:t>
      </w:r>
      <w:proofErr w:type="spellStart"/>
      <w:r w:rsidRPr="00003512">
        <w:rPr>
          <w:rFonts w:ascii="Calibri" w:hAnsi="Calibri" w:cstheme="majorHAnsi"/>
          <w:sz w:val="36"/>
          <w:szCs w:val="36"/>
        </w:rPr>
        <w:t>Raak</w:t>
      </w:r>
      <w:proofErr w:type="spellEnd"/>
      <w:r w:rsidRPr="00003512">
        <w:rPr>
          <w:rFonts w:ascii="Calibri" w:hAnsi="Calibri" w:cstheme="majorHAnsi"/>
          <w:sz w:val="36"/>
          <w:szCs w:val="36"/>
        </w:rPr>
        <w:t xml:space="preserve"> loves art and works on a project almost every day. She said that this tulip garden was made using flattened toilet paper tubes dipped in paint for the colorful petals.</w:t>
      </w:r>
    </w:p>
    <w:p w14:paraId="247F858B" w14:textId="77777777" w:rsidR="00003512" w:rsidRPr="00003512" w:rsidRDefault="00003512" w:rsidP="00003512">
      <w:pPr>
        <w:pStyle w:val="ListParagraph"/>
        <w:rPr>
          <w:rFonts w:ascii="Calibri" w:hAnsi="Calibri" w:cstheme="majorHAnsi"/>
          <w:sz w:val="36"/>
          <w:szCs w:val="36"/>
        </w:rPr>
      </w:pPr>
    </w:p>
    <w:p w14:paraId="73157979" w14:textId="04EE4BCC" w:rsidR="00ED6DF7" w:rsidRDefault="00ED6DF7" w:rsidP="00ED6DF7">
      <w:pPr>
        <w:pStyle w:val="ListParagraph"/>
        <w:rPr>
          <w:rFonts w:ascii="Calibri" w:hAnsi="Calibri" w:cstheme="majorHAnsi"/>
          <w:sz w:val="36"/>
          <w:szCs w:val="36"/>
        </w:rPr>
      </w:pPr>
      <w:r>
        <w:rPr>
          <w:rFonts w:ascii="Calibri" w:hAnsi="Calibri" w:cstheme="majorHAnsi"/>
          <w:noProof/>
          <w:sz w:val="36"/>
          <w:szCs w:val="36"/>
          <w:lang w:val="en-US"/>
        </w:rPr>
        <w:drawing>
          <wp:inline distT="0" distB="0" distL="0" distR="0" wp14:anchorId="44DE95F8" wp14:editId="36EFC75D">
            <wp:extent cx="4978400" cy="6347461"/>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ieRaakPainting.jpg.jpg"/>
                    <pic:cNvPicPr/>
                  </pic:nvPicPr>
                  <pic:blipFill>
                    <a:blip r:embed="rId15">
                      <a:extLst>
                        <a:ext uri="{28A0092B-C50C-407E-A947-70E740481C1C}">
                          <a14:useLocalDpi xmlns:a14="http://schemas.microsoft.com/office/drawing/2010/main" val="0"/>
                        </a:ext>
                      </a:extLst>
                    </a:blip>
                    <a:stretch>
                      <a:fillRect/>
                    </a:stretch>
                  </pic:blipFill>
                  <pic:spPr>
                    <a:xfrm>
                      <a:off x="0" y="0"/>
                      <a:ext cx="4986531" cy="6357828"/>
                    </a:xfrm>
                    <a:prstGeom prst="rect">
                      <a:avLst/>
                    </a:prstGeom>
                  </pic:spPr>
                </pic:pic>
              </a:graphicData>
            </a:graphic>
          </wp:inline>
        </w:drawing>
      </w:r>
    </w:p>
    <w:p w14:paraId="77C3B0DF" w14:textId="77777777" w:rsidR="00ED6DF7" w:rsidRPr="00ED6DF7" w:rsidRDefault="00ED6DF7" w:rsidP="00ED6DF7">
      <w:pPr>
        <w:pStyle w:val="ListParagraph"/>
        <w:rPr>
          <w:rFonts w:ascii="Calibri" w:hAnsi="Calibri" w:cstheme="majorHAnsi"/>
          <w:sz w:val="36"/>
          <w:szCs w:val="36"/>
        </w:rPr>
      </w:pPr>
    </w:p>
    <w:p w14:paraId="1051A1B5" w14:textId="6A01EAB7" w:rsidR="001C7E3E" w:rsidRDefault="00ED6DF7" w:rsidP="00ED6DF7">
      <w:pPr>
        <w:spacing w:after="0" w:line="276" w:lineRule="auto"/>
        <w:ind w:left="720" w:hanging="360"/>
        <w:rPr>
          <w:rFonts w:ascii="Calibri" w:hAnsi="Calibri" w:cstheme="majorHAnsi"/>
          <w:sz w:val="36"/>
          <w:szCs w:val="36"/>
        </w:rPr>
      </w:pPr>
      <w:r>
        <w:rPr>
          <w:rFonts w:ascii="Calibri" w:hAnsi="Calibri" w:cstheme="majorHAnsi"/>
          <w:sz w:val="36"/>
          <w:szCs w:val="36"/>
        </w:rPr>
        <w:t>•</w:t>
      </w:r>
      <w:r>
        <w:rPr>
          <w:rFonts w:ascii="Calibri" w:hAnsi="Calibri" w:cstheme="majorHAnsi"/>
          <w:sz w:val="36"/>
          <w:szCs w:val="36"/>
        </w:rPr>
        <w:tab/>
      </w:r>
      <w:r w:rsidRPr="00ED6DF7">
        <w:rPr>
          <w:rFonts w:ascii="Calibri" w:hAnsi="Calibri" w:cstheme="majorHAnsi"/>
          <w:sz w:val="36"/>
          <w:szCs w:val="36"/>
        </w:rPr>
        <w:t>Laurie Slag has a great enthusiasm for art and is willing to try any new project. Here she arranged a mosaic of geometric shapes in many colors.</w:t>
      </w:r>
    </w:p>
    <w:p w14:paraId="66966BC2" w14:textId="77777777" w:rsidR="00003512" w:rsidRDefault="00003512" w:rsidP="00ED6DF7">
      <w:pPr>
        <w:spacing w:after="0" w:line="276" w:lineRule="auto"/>
        <w:ind w:left="720" w:hanging="360"/>
        <w:rPr>
          <w:rFonts w:ascii="Calibri" w:hAnsi="Calibri" w:cstheme="majorHAnsi"/>
          <w:sz w:val="36"/>
          <w:szCs w:val="36"/>
        </w:rPr>
      </w:pPr>
    </w:p>
    <w:p w14:paraId="19E21404" w14:textId="02500DE0" w:rsidR="00ED6DF7" w:rsidRDefault="00ED6DF7" w:rsidP="00ED6DF7">
      <w:pPr>
        <w:spacing w:after="0" w:line="276" w:lineRule="auto"/>
        <w:ind w:left="720" w:hanging="360"/>
        <w:rPr>
          <w:rFonts w:ascii="Calibri" w:hAnsi="Calibri" w:cstheme="majorHAnsi"/>
          <w:sz w:val="36"/>
          <w:szCs w:val="36"/>
        </w:rPr>
      </w:pPr>
      <w:r>
        <w:rPr>
          <w:rFonts w:ascii="Calibri" w:hAnsi="Calibri" w:cstheme="majorHAnsi"/>
          <w:noProof/>
          <w:sz w:val="36"/>
          <w:szCs w:val="36"/>
        </w:rPr>
        <w:drawing>
          <wp:inline distT="0" distB="0" distL="0" distR="0" wp14:anchorId="5430F7DB" wp14:editId="7AE53E95">
            <wp:extent cx="3982720" cy="4901809"/>
            <wp:effectExtent l="0" t="0" r="508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rieSlag.jpg.jpg"/>
                    <pic:cNvPicPr/>
                  </pic:nvPicPr>
                  <pic:blipFill>
                    <a:blip r:embed="rId16">
                      <a:extLst>
                        <a:ext uri="{28A0092B-C50C-407E-A947-70E740481C1C}">
                          <a14:useLocalDpi xmlns:a14="http://schemas.microsoft.com/office/drawing/2010/main" val="0"/>
                        </a:ext>
                      </a:extLst>
                    </a:blip>
                    <a:stretch>
                      <a:fillRect/>
                    </a:stretch>
                  </pic:blipFill>
                  <pic:spPr>
                    <a:xfrm>
                      <a:off x="0" y="0"/>
                      <a:ext cx="3985426" cy="4905139"/>
                    </a:xfrm>
                    <a:prstGeom prst="rect">
                      <a:avLst/>
                    </a:prstGeom>
                  </pic:spPr>
                </pic:pic>
              </a:graphicData>
            </a:graphic>
          </wp:inline>
        </w:drawing>
      </w:r>
    </w:p>
    <w:p w14:paraId="11269713" w14:textId="77777777" w:rsidR="00ED6DF7" w:rsidRPr="00ED6DF7" w:rsidRDefault="00ED6DF7" w:rsidP="00ED6DF7">
      <w:pPr>
        <w:spacing w:after="0" w:line="276" w:lineRule="auto"/>
        <w:ind w:left="720" w:hanging="360"/>
        <w:rPr>
          <w:rFonts w:ascii="Calibri" w:hAnsi="Calibri"/>
          <w:sz w:val="36"/>
          <w:szCs w:val="36"/>
          <w:lang w:val="en"/>
        </w:rPr>
      </w:pPr>
    </w:p>
    <w:p w14:paraId="558487FD" w14:textId="77777777" w:rsidR="0033235C" w:rsidRPr="00073C57" w:rsidRDefault="0033235C" w:rsidP="002E68F9">
      <w:pPr>
        <w:autoSpaceDE w:val="0"/>
        <w:autoSpaceDN w:val="0"/>
        <w:adjustRightInd w:val="0"/>
        <w:spacing w:after="0" w:line="276" w:lineRule="auto"/>
        <w:textAlignment w:val="center"/>
        <w:rPr>
          <w:rFonts w:cstheme="minorHAnsi"/>
          <w:b/>
          <w:color w:val="000000" w:themeColor="text1"/>
          <w:sz w:val="36"/>
          <w:szCs w:val="36"/>
        </w:rPr>
      </w:pPr>
    </w:p>
    <w:p w14:paraId="0D7F4C70" w14:textId="77777777" w:rsidR="00434EF3" w:rsidRDefault="00434EF3" w:rsidP="002E68F9">
      <w:pPr>
        <w:autoSpaceDE w:val="0"/>
        <w:autoSpaceDN w:val="0"/>
        <w:adjustRightInd w:val="0"/>
        <w:spacing w:after="0" w:line="276" w:lineRule="auto"/>
        <w:textAlignment w:val="center"/>
        <w:rPr>
          <w:rFonts w:cstheme="minorHAnsi"/>
          <w:b/>
          <w:color w:val="000000" w:themeColor="text1"/>
          <w:sz w:val="48"/>
          <w:szCs w:val="48"/>
        </w:rPr>
      </w:pPr>
    </w:p>
    <w:p w14:paraId="36E23A99" w14:textId="77777777" w:rsidR="00003512" w:rsidRDefault="00003512" w:rsidP="002E68F9">
      <w:pPr>
        <w:autoSpaceDE w:val="0"/>
        <w:autoSpaceDN w:val="0"/>
        <w:adjustRightInd w:val="0"/>
        <w:spacing w:after="0" w:line="276" w:lineRule="auto"/>
        <w:textAlignment w:val="center"/>
        <w:rPr>
          <w:rFonts w:cstheme="minorHAnsi"/>
          <w:b/>
          <w:color w:val="000000" w:themeColor="text1"/>
          <w:sz w:val="48"/>
          <w:szCs w:val="48"/>
        </w:rPr>
      </w:pPr>
    </w:p>
    <w:p w14:paraId="4815BD58" w14:textId="752C1302" w:rsidR="000C6282" w:rsidRPr="000C6282" w:rsidRDefault="00345B94" w:rsidP="002E68F9">
      <w:pPr>
        <w:autoSpaceDE w:val="0"/>
        <w:autoSpaceDN w:val="0"/>
        <w:adjustRightInd w:val="0"/>
        <w:spacing w:after="0" w:line="276" w:lineRule="auto"/>
        <w:textAlignment w:val="center"/>
        <w:rPr>
          <w:rFonts w:cstheme="minorHAnsi"/>
          <w:b/>
          <w:color w:val="000000" w:themeColor="text1"/>
          <w:sz w:val="48"/>
          <w:szCs w:val="48"/>
        </w:rPr>
      </w:pPr>
      <w:proofErr w:type="spellStart"/>
      <w:r>
        <w:rPr>
          <w:rFonts w:cstheme="minorHAnsi"/>
          <w:b/>
          <w:color w:val="000000" w:themeColor="text1"/>
          <w:sz w:val="48"/>
          <w:szCs w:val="48"/>
        </w:rPr>
        <w:t>Pillowtalk</w:t>
      </w:r>
      <w:proofErr w:type="spellEnd"/>
      <w:r>
        <w:rPr>
          <w:rFonts w:cstheme="minorHAnsi"/>
          <w:b/>
          <w:color w:val="000000" w:themeColor="text1"/>
          <w:sz w:val="48"/>
          <w:szCs w:val="48"/>
        </w:rPr>
        <w:t>: Poetic Responses to Adversity</w:t>
      </w:r>
    </w:p>
    <w:p w14:paraId="59B44CAB" w14:textId="6EA2E170" w:rsidR="000E6DC4" w:rsidRPr="000E6DC4" w:rsidRDefault="000E6DC4" w:rsidP="000E6DC4">
      <w:pPr>
        <w:pStyle w:val="NoSpacing"/>
        <w:spacing w:line="276" w:lineRule="auto"/>
        <w:rPr>
          <w:rFonts w:cstheme="minorHAnsi"/>
          <w:b/>
          <w:color w:val="000000" w:themeColor="text1"/>
          <w:sz w:val="36"/>
          <w:szCs w:val="36"/>
          <w:lang w:val="en"/>
        </w:rPr>
      </w:pPr>
      <w:r w:rsidRPr="000E6DC4">
        <w:rPr>
          <w:rFonts w:cstheme="minorHAnsi"/>
          <w:b/>
          <w:color w:val="000000" w:themeColor="text1"/>
          <w:sz w:val="36"/>
          <w:szCs w:val="36"/>
          <w:lang w:val="en"/>
        </w:rPr>
        <w:t xml:space="preserve">by </w:t>
      </w:r>
      <w:r w:rsidR="00345B94">
        <w:rPr>
          <w:rFonts w:cstheme="minorHAnsi"/>
          <w:b/>
          <w:color w:val="000000" w:themeColor="text1"/>
          <w:sz w:val="36"/>
          <w:szCs w:val="36"/>
          <w:lang w:val="en"/>
        </w:rPr>
        <w:t>Ivan Mulder</w:t>
      </w:r>
    </w:p>
    <w:p w14:paraId="74EE3248" w14:textId="1BFBB0E6" w:rsidR="000E6DC4" w:rsidRPr="000E6DC4" w:rsidRDefault="00345B94" w:rsidP="000E6DC4">
      <w:pPr>
        <w:pStyle w:val="NoSpacing"/>
        <w:spacing w:after="240" w:line="276" w:lineRule="auto"/>
        <w:rPr>
          <w:rFonts w:cstheme="minorHAnsi"/>
          <w:color w:val="000000" w:themeColor="text1"/>
          <w:sz w:val="36"/>
          <w:szCs w:val="36"/>
          <w:lang w:val="en"/>
        </w:rPr>
      </w:pPr>
      <w:r>
        <w:rPr>
          <w:rFonts w:cstheme="minorHAnsi"/>
          <w:color w:val="000000" w:themeColor="text1"/>
          <w:sz w:val="36"/>
          <w:szCs w:val="36"/>
          <w:lang w:val="en"/>
        </w:rPr>
        <w:t>Calvary CRC, Pella IA</w:t>
      </w:r>
    </w:p>
    <w:p w14:paraId="7778E8CE" w14:textId="1B3A6C36" w:rsidR="00345B94" w:rsidRDefault="00434EF3" w:rsidP="000E6DC4">
      <w:pPr>
        <w:suppressAutoHyphens/>
        <w:autoSpaceDE w:val="0"/>
        <w:autoSpaceDN w:val="0"/>
        <w:adjustRightInd w:val="0"/>
        <w:spacing w:after="0" w:line="276" w:lineRule="auto"/>
        <w:textAlignment w:val="center"/>
        <w:rPr>
          <w:rFonts w:cstheme="minorHAnsi"/>
          <w:color w:val="000000"/>
          <w:sz w:val="36"/>
          <w:szCs w:val="36"/>
          <w:lang w:val="en"/>
        </w:rPr>
      </w:pPr>
      <w:r>
        <w:rPr>
          <w:rFonts w:cstheme="minorHAnsi"/>
          <w:noProof/>
          <w:color w:val="000000"/>
          <w:sz w:val="36"/>
          <w:szCs w:val="36"/>
        </w:rPr>
        <w:drawing>
          <wp:inline distT="0" distB="0" distL="0" distR="0" wp14:anchorId="2B561388" wp14:editId="68ABE90B">
            <wp:extent cx="4327378" cy="344424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van-Ruth Mulder photo.JPG"/>
                    <pic:cNvPicPr/>
                  </pic:nvPicPr>
                  <pic:blipFill>
                    <a:blip r:embed="rId17"/>
                    <a:stretch>
                      <a:fillRect/>
                    </a:stretch>
                  </pic:blipFill>
                  <pic:spPr>
                    <a:xfrm>
                      <a:off x="0" y="0"/>
                      <a:ext cx="4355987" cy="3467011"/>
                    </a:xfrm>
                    <a:prstGeom prst="rect">
                      <a:avLst/>
                    </a:prstGeom>
                  </pic:spPr>
                </pic:pic>
              </a:graphicData>
            </a:graphic>
          </wp:inline>
        </w:drawing>
      </w:r>
    </w:p>
    <w:p w14:paraId="274B7100" w14:textId="77777777" w:rsidR="00345B94" w:rsidRPr="00345B94" w:rsidRDefault="00345B94" w:rsidP="00345B94">
      <w:pPr>
        <w:rPr>
          <w:rFonts w:cstheme="majorHAnsi"/>
          <w:sz w:val="36"/>
          <w:szCs w:val="36"/>
        </w:rPr>
      </w:pPr>
      <w:r w:rsidRPr="00345B94">
        <w:rPr>
          <w:rFonts w:cstheme="majorHAnsi"/>
          <w:sz w:val="36"/>
          <w:szCs w:val="36"/>
        </w:rPr>
        <w:t>My wife, Ruth Mulder, experienced disability challenges for 45 years after being stricken with transverse myelitis. She was awarded her crown of glory on December 21, 2019, at age 76.</w:t>
      </w:r>
    </w:p>
    <w:p w14:paraId="143ADC0D" w14:textId="77777777" w:rsidR="00345B94" w:rsidRPr="00345B94" w:rsidRDefault="00345B94" w:rsidP="00345B94">
      <w:pPr>
        <w:rPr>
          <w:rFonts w:cstheme="majorHAnsi"/>
          <w:sz w:val="36"/>
          <w:szCs w:val="36"/>
        </w:rPr>
      </w:pPr>
      <w:r w:rsidRPr="00345B94">
        <w:rPr>
          <w:rFonts w:cstheme="majorHAnsi"/>
          <w:sz w:val="36"/>
          <w:szCs w:val="36"/>
        </w:rPr>
        <w:t xml:space="preserve">Writing free verse poems during the first year following her death was cathartic. It helped me stay connected while adjusting to my new circumstances. These selections provide a glimpse into my wife’s extraordinary response to adversity. Recently, my congregation showed </w:t>
      </w:r>
      <w:hyperlink r:id="rId18" w:history="1">
        <w:r w:rsidRPr="00345B94">
          <w:rPr>
            <w:rStyle w:val="Hyperlink"/>
            <w:rFonts w:cstheme="majorHAnsi"/>
            <w:sz w:val="36"/>
            <w:szCs w:val="36"/>
          </w:rPr>
          <w:t>this video</w:t>
        </w:r>
      </w:hyperlink>
      <w:r w:rsidRPr="00345B94">
        <w:rPr>
          <w:rFonts w:cstheme="majorHAnsi"/>
          <w:sz w:val="36"/>
          <w:szCs w:val="36"/>
        </w:rPr>
        <w:t xml:space="preserve"> of me reading some of the poems I wrote.</w:t>
      </w:r>
    </w:p>
    <w:p w14:paraId="3118AA67" w14:textId="77777777" w:rsidR="00345B94" w:rsidRPr="00345B94" w:rsidRDefault="00345B94" w:rsidP="00345B94">
      <w:pPr>
        <w:rPr>
          <w:rFonts w:cstheme="majorHAnsi"/>
          <w:sz w:val="36"/>
          <w:szCs w:val="36"/>
        </w:rPr>
      </w:pPr>
    </w:p>
    <w:p w14:paraId="1A4DF66E" w14:textId="77777777" w:rsidR="00345B94" w:rsidRPr="00345B94" w:rsidRDefault="00345B94" w:rsidP="00345B94">
      <w:pPr>
        <w:rPr>
          <w:rFonts w:cstheme="majorHAnsi"/>
          <w:b/>
          <w:sz w:val="36"/>
          <w:szCs w:val="36"/>
        </w:rPr>
      </w:pPr>
      <w:r w:rsidRPr="00345B94">
        <w:rPr>
          <w:rFonts w:cstheme="majorHAnsi"/>
          <w:b/>
          <w:sz w:val="36"/>
          <w:szCs w:val="36"/>
        </w:rPr>
        <w:t>The Recipe</w:t>
      </w:r>
    </w:p>
    <w:p w14:paraId="3BF3989A" w14:textId="77777777" w:rsidR="00345B94" w:rsidRPr="00345B94" w:rsidRDefault="00345B94" w:rsidP="00345B94">
      <w:pPr>
        <w:rPr>
          <w:rFonts w:cstheme="majorHAnsi"/>
          <w:sz w:val="36"/>
          <w:szCs w:val="36"/>
        </w:rPr>
      </w:pPr>
      <w:r w:rsidRPr="00345B94">
        <w:rPr>
          <w:rFonts w:cstheme="majorHAnsi"/>
          <w:sz w:val="36"/>
          <w:szCs w:val="36"/>
        </w:rPr>
        <w:t>I looked in a cookbook for a recipe today,</w:t>
      </w:r>
    </w:p>
    <w:p w14:paraId="0B322018" w14:textId="77777777" w:rsidR="00345B94" w:rsidRPr="00345B94" w:rsidRDefault="00345B94" w:rsidP="00345B94">
      <w:pPr>
        <w:rPr>
          <w:rFonts w:cstheme="majorHAnsi"/>
          <w:sz w:val="36"/>
          <w:szCs w:val="36"/>
        </w:rPr>
      </w:pPr>
      <w:r w:rsidRPr="00345B94">
        <w:rPr>
          <w:rFonts w:cstheme="majorHAnsi"/>
          <w:sz w:val="36"/>
          <w:szCs w:val="36"/>
        </w:rPr>
        <w:t>And I came across something unexpected.</w:t>
      </w:r>
    </w:p>
    <w:p w14:paraId="1D05EB86" w14:textId="77777777" w:rsidR="00345B94" w:rsidRPr="00345B94" w:rsidRDefault="00345B94" w:rsidP="00345B94">
      <w:pPr>
        <w:rPr>
          <w:rFonts w:cstheme="majorHAnsi"/>
          <w:sz w:val="36"/>
          <w:szCs w:val="36"/>
        </w:rPr>
      </w:pPr>
      <w:r w:rsidRPr="00345B94">
        <w:rPr>
          <w:rFonts w:cstheme="majorHAnsi"/>
          <w:sz w:val="36"/>
          <w:szCs w:val="36"/>
        </w:rPr>
        <w:t>You had tucked away a handwritten note,</w:t>
      </w:r>
    </w:p>
    <w:p w14:paraId="07292D01" w14:textId="77777777" w:rsidR="00345B94" w:rsidRPr="00345B94" w:rsidRDefault="00345B94" w:rsidP="00345B94">
      <w:pPr>
        <w:rPr>
          <w:rFonts w:cstheme="majorHAnsi"/>
          <w:sz w:val="36"/>
          <w:szCs w:val="36"/>
        </w:rPr>
      </w:pPr>
      <w:r w:rsidRPr="00345B94">
        <w:rPr>
          <w:rFonts w:cstheme="majorHAnsi"/>
          <w:sz w:val="36"/>
          <w:szCs w:val="36"/>
        </w:rPr>
        <w:t>Placing it as a marker for a favorite dish.</w:t>
      </w:r>
    </w:p>
    <w:p w14:paraId="51B0311D" w14:textId="77777777" w:rsidR="00345B94" w:rsidRPr="00345B94" w:rsidRDefault="00345B94" w:rsidP="00345B94">
      <w:pPr>
        <w:rPr>
          <w:rFonts w:cstheme="majorHAnsi"/>
          <w:sz w:val="36"/>
          <w:szCs w:val="36"/>
        </w:rPr>
      </w:pPr>
      <w:r w:rsidRPr="00345B94">
        <w:rPr>
          <w:rFonts w:cstheme="majorHAnsi"/>
          <w:sz w:val="36"/>
          <w:szCs w:val="36"/>
        </w:rPr>
        <w:t>It made me wonder what you were feeling that day,</w:t>
      </w:r>
    </w:p>
    <w:p w14:paraId="6F5916C0" w14:textId="77777777" w:rsidR="00345B94" w:rsidRPr="00345B94" w:rsidRDefault="00345B94" w:rsidP="00345B94">
      <w:pPr>
        <w:rPr>
          <w:rFonts w:cstheme="majorHAnsi"/>
          <w:sz w:val="36"/>
          <w:szCs w:val="36"/>
        </w:rPr>
      </w:pPr>
      <w:r w:rsidRPr="00345B94">
        <w:rPr>
          <w:rFonts w:cstheme="majorHAnsi"/>
          <w:sz w:val="36"/>
          <w:szCs w:val="36"/>
        </w:rPr>
        <w:t>Seemingly in search of encouragement from Scripture:</w:t>
      </w:r>
    </w:p>
    <w:p w14:paraId="47CAAF32" w14:textId="77777777" w:rsidR="00345B94" w:rsidRPr="00345B94" w:rsidRDefault="00345B94" w:rsidP="00345B94">
      <w:pPr>
        <w:rPr>
          <w:rFonts w:cstheme="majorHAnsi"/>
          <w:sz w:val="36"/>
          <w:szCs w:val="36"/>
        </w:rPr>
      </w:pPr>
      <w:r w:rsidRPr="00345B94">
        <w:rPr>
          <w:rFonts w:cstheme="majorHAnsi"/>
          <w:sz w:val="36"/>
          <w:szCs w:val="36"/>
        </w:rPr>
        <w:t>“Behold, I am with you always” (Matthew 28:20),</w:t>
      </w:r>
    </w:p>
    <w:p w14:paraId="45AFFD49" w14:textId="77777777" w:rsidR="00345B94" w:rsidRPr="00345B94" w:rsidRDefault="00345B94" w:rsidP="00345B94">
      <w:pPr>
        <w:rPr>
          <w:rFonts w:cstheme="majorHAnsi"/>
          <w:sz w:val="36"/>
          <w:szCs w:val="36"/>
        </w:rPr>
      </w:pPr>
      <w:r w:rsidRPr="00345B94">
        <w:rPr>
          <w:rFonts w:cstheme="majorHAnsi"/>
          <w:sz w:val="36"/>
          <w:szCs w:val="36"/>
        </w:rPr>
        <w:t>“I will not leave you or forsake you” (Joshua 1:5)</w:t>
      </w:r>
    </w:p>
    <w:p w14:paraId="0B94B77C" w14:textId="77777777" w:rsidR="00345B94" w:rsidRPr="00345B94" w:rsidRDefault="00345B94" w:rsidP="00345B94">
      <w:pPr>
        <w:rPr>
          <w:rFonts w:cstheme="majorHAnsi"/>
          <w:sz w:val="36"/>
          <w:szCs w:val="36"/>
        </w:rPr>
      </w:pPr>
      <w:r w:rsidRPr="00345B94">
        <w:rPr>
          <w:rFonts w:cstheme="majorHAnsi"/>
          <w:sz w:val="36"/>
          <w:szCs w:val="36"/>
        </w:rPr>
        <w:t>Finding assurances in God’s constant presence,</w:t>
      </w:r>
    </w:p>
    <w:p w14:paraId="634FBAFB" w14:textId="77777777" w:rsidR="00345B94" w:rsidRPr="00345B94" w:rsidRDefault="00345B94" w:rsidP="00345B94">
      <w:pPr>
        <w:rPr>
          <w:rFonts w:cstheme="majorHAnsi"/>
          <w:sz w:val="36"/>
          <w:szCs w:val="36"/>
        </w:rPr>
      </w:pPr>
      <w:r w:rsidRPr="00345B94">
        <w:rPr>
          <w:rFonts w:cstheme="majorHAnsi"/>
          <w:sz w:val="36"/>
          <w:szCs w:val="36"/>
        </w:rPr>
        <w:t>You saved the “recipe” to savor a closer walk with God.</w:t>
      </w:r>
    </w:p>
    <w:p w14:paraId="04C50C19" w14:textId="77777777" w:rsidR="00345B94" w:rsidRPr="00345B94" w:rsidRDefault="00345B94" w:rsidP="00345B94">
      <w:pPr>
        <w:rPr>
          <w:rFonts w:cstheme="majorHAnsi"/>
          <w:sz w:val="36"/>
          <w:szCs w:val="36"/>
        </w:rPr>
      </w:pPr>
    </w:p>
    <w:p w14:paraId="166DD78D" w14:textId="77777777" w:rsidR="00345B94" w:rsidRPr="00345B94" w:rsidRDefault="00345B94" w:rsidP="00345B94">
      <w:pPr>
        <w:rPr>
          <w:rFonts w:cstheme="majorHAnsi"/>
          <w:b/>
          <w:sz w:val="36"/>
          <w:szCs w:val="36"/>
        </w:rPr>
      </w:pPr>
      <w:r w:rsidRPr="00345B94">
        <w:rPr>
          <w:rFonts w:cstheme="majorHAnsi"/>
          <w:b/>
          <w:sz w:val="36"/>
          <w:szCs w:val="36"/>
        </w:rPr>
        <w:t>Someday</w:t>
      </w:r>
    </w:p>
    <w:p w14:paraId="0EF3061B" w14:textId="77777777" w:rsidR="00345B94" w:rsidRPr="00345B94" w:rsidRDefault="00345B94" w:rsidP="00345B94">
      <w:pPr>
        <w:rPr>
          <w:rFonts w:cstheme="majorHAnsi"/>
          <w:sz w:val="36"/>
          <w:szCs w:val="36"/>
        </w:rPr>
      </w:pPr>
      <w:r w:rsidRPr="00345B94">
        <w:rPr>
          <w:rFonts w:cstheme="majorHAnsi"/>
          <w:sz w:val="36"/>
          <w:szCs w:val="36"/>
        </w:rPr>
        <w:t>The gift from a dear friend, a stamped pillow that read:</w:t>
      </w:r>
    </w:p>
    <w:p w14:paraId="1C3DF109" w14:textId="77777777" w:rsidR="00345B94" w:rsidRPr="00345B94" w:rsidRDefault="00345B94" w:rsidP="00345B94">
      <w:pPr>
        <w:rPr>
          <w:rFonts w:cstheme="majorHAnsi"/>
          <w:sz w:val="36"/>
          <w:szCs w:val="36"/>
        </w:rPr>
      </w:pPr>
      <w:r w:rsidRPr="00345B94">
        <w:rPr>
          <w:rFonts w:cstheme="majorHAnsi"/>
          <w:sz w:val="36"/>
          <w:szCs w:val="36"/>
        </w:rPr>
        <w:t>“Someday everything will make perfect sense…Someday.”</w:t>
      </w:r>
    </w:p>
    <w:p w14:paraId="0F5494BA" w14:textId="77777777" w:rsidR="00345B94" w:rsidRPr="00345B94" w:rsidRDefault="00345B94" w:rsidP="00345B94">
      <w:pPr>
        <w:rPr>
          <w:rFonts w:cstheme="majorHAnsi"/>
          <w:sz w:val="36"/>
          <w:szCs w:val="36"/>
        </w:rPr>
      </w:pPr>
      <w:r w:rsidRPr="00345B94">
        <w:rPr>
          <w:rFonts w:cstheme="majorHAnsi"/>
          <w:sz w:val="36"/>
          <w:szCs w:val="36"/>
        </w:rPr>
        <w:t>It came at a time when life was especially difficult—</w:t>
      </w:r>
    </w:p>
    <w:p w14:paraId="3ADA6EB9" w14:textId="77777777" w:rsidR="00345B94" w:rsidRPr="00345B94" w:rsidRDefault="00345B94" w:rsidP="00345B94">
      <w:pPr>
        <w:rPr>
          <w:rFonts w:cstheme="majorHAnsi"/>
          <w:sz w:val="36"/>
          <w:szCs w:val="36"/>
        </w:rPr>
      </w:pPr>
      <w:r w:rsidRPr="00345B94">
        <w:rPr>
          <w:rFonts w:cstheme="majorHAnsi"/>
          <w:sz w:val="36"/>
          <w:szCs w:val="36"/>
        </w:rPr>
        <w:t>An ambulance journey to the Mayo Clinic,</w:t>
      </w:r>
    </w:p>
    <w:p w14:paraId="68D69029" w14:textId="77777777" w:rsidR="00345B94" w:rsidRPr="00345B94" w:rsidRDefault="00345B94" w:rsidP="00345B94">
      <w:pPr>
        <w:rPr>
          <w:rFonts w:cstheme="majorHAnsi"/>
          <w:sz w:val="36"/>
          <w:szCs w:val="36"/>
        </w:rPr>
      </w:pPr>
      <w:r w:rsidRPr="00345B94">
        <w:rPr>
          <w:rFonts w:cstheme="majorHAnsi"/>
          <w:sz w:val="36"/>
          <w:szCs w:val="36"/>
        </w:rPr>
        <w:t>A second emergency tracheostomy,</w:t>
      </w:r>
    </w:p>
    <w:p w14:paraId="0A6576C0" w14:textId="77777777" w:rsidR="00345B94" w:rsidRPr="00345B94" w:rsidRDefault="00345B94" w:rsidP="00345B94">
      <w:pPr>
        <w:rPr>
          <w:rFonts w:cstheme="majorHAnsi"/>
          <w:sz w:val="36"/>
          <w:szCs w:val="36"/>
        </w:rPr>
      </w:pPr>
      <w:r w:rsidRPr="00345B94">
        <w:rPr>
          <w:rFonts w:cstheme="majorHAnsi"/>
          <w:sz w:val="36"/>
          <w:szCs w:val="36"/>
        </w:rPr>
        <w:t>To relieve acute respiratory distress.</w:t>
      </w:r>
    </w:p>
    <w:p w14:paraId="71894EE8" w14:textId="77777777" w:rsidR="00345B94" w:rsidRPr="00345B94" w:rsidRDefault="00345B94" w:rsidP="00345B94">
      <w:pPr>
        <w:rPr>
          <w:rFonts w:cstheme="majorHAnsi"/>
          <w:sz w:val="36"/>
          <w:szCs w:val="36"/>
        </w:rPr>
      </w:pPr>
      <w:r w:rsidRPr="00345B94">
        <w:rPr>
          <w:rFonts w:cstheme="majorHAnsi"/>
          <w:sz w:val="36"/>
          <w:szCs w:val="36"/>
        </w:rPr>
        <w:t>Twenty surgeries within seven years,</w:t>
      </w:r>
    </w:p>
    <w:p w14:paraId="3BA50C19" w14:textId="77777777" w:rsidR="00345B94" w:rsidRPr="00345B94" w:rsidRDefault="00345B94" w:rsidP="00345B94">
      <w:pPr>
        <w:rPr>
          <w:rFonts w:cstheme="majorHAnsi"/>
          <w:sz w:val="36"/>
          <w:szCs w:val="36"/>
        </w:rPr>
      </w:pPr>
      <w:r w:rsidRPr="00345B94">
        <w:rPr>
          <w:rFonts w:cstheme="majorHAnsi"/>
          <w:sz w:val="36"/>
          <w:szCs w:val="36"/>
        </w:rPr>
        <w:t>To correct persistent tracheal stenosis,</w:t>
      </w:r>
    </w:p>
    <w:p w14:paraId="45CDF1A0" w14:textId="77777777" w:rsidR="00345B94" w:rsidRPr="00345B94" w:rsidRDefault="00345B94" w:rsidP="00345B94">
      <w:pPr>
        <w:rPr>
          <w:rFonts w:cstheme="majorHAnsi"/>
          <w:sz w:val="36"/>
          <w:szCs w:val="36"/>
        </w:rPr>
      </w:pPr>
      <w:r w:rsidRPr="00345B94">
        <w:rPr>
          <w:rFonts w:cstheme="majorHAnsi"/>
          <w:sz w:val="36"/>
          <w:szCs w:val="36"/>
        </w:rPr>
        <w:t>Which often left you voiceless…</w:t>
      </w:r>
    </w:p>
    <w:p w14:paraId="08BB591A" w14:textId="77777777" w:rsidR="00345B94" w:rsidRPr="00345B94" w:rsidRDefault="00345B94" w:rsidP="00345B94">
      <w:pPr>
        <w:rPr>
          <w:rFonts w:cstheme="majorHAnsi"/>
          <w:sz w:val="36"/>
          <w:szCs w:val="36"/>
        </w:rPr>
      </w:pPr>
      <w:r w:rsidRPr="00345B94">
        <w:rPr>
          <w:rFonts w:cstheme="majorHAnsi"/>
          <w:sz w:val="36"/>
          <w:szCs w:val="36"/>
        </w:rPr>
        <w:t>One stretch for two long years.</w:t>
      </w:r>
    </w:p>
    <w:p w14:paraId="1655E2FC" w14:textId="77777777" w:rsidR="00345B94" w:rsidRPr="00345B94" w:rsidRDefault="00345B94" w:rsidP="00345B94">
      <w:pPr>
        <w:rPr>
          <w:rFonts w:cstheme="majorHAnsi"/>
          <w:sz w:val="36"/>
          <w:szCs w:val="36"/>
        </w:rPr>
      </w:pPr>
      <w:r w:rsidRPr="00345B94">
        <w:rPr>
          <w:rFonts w:cstheme="majorHAnsi"/>
          <w:sz w:val="36"/>
          <w:szCs w:val="36"/>
        </w:rPr>
        <w:t>Did you complain? It wasn’t your nature!</w:t>
      </w:r>
    </w:p>
    <w:p w14:paraId="77F19B49" w14:textId="77777777" w:rsidR="00345B94" w:rsidRPr="00345B94" w:rsidRDefault="00345B94" w:rsidP="00345B94">
      <w:pPr>
        <w:rPr>
          <w:rFonts w:cstheme="majorHAnsi"/>
          <w:sz w:val="36"/>
          <w:szCs w:val="36"/>
        </w:rPr>
      </w:pPr>
      <w:r w:rsidRPr="00345B94">
        <w:rPr>
          <w:rFonts w:cstheme="majorHAnsi"/>
          <w:sz w:val="36"/>
          <w:szCs w:val="36"/>
        </w:rPr>
        <w:t>Thirty hyperbaric oxygen chamber treatments—</w:t>
      </w:r>
    </w:p>
    <w:p w14:paraId="0ADF3323" w14:textId="77777777" w:rsidR="00345B94" w:rsidRPr="00345B94" w:rsidRDefault="00345B94" w:rsidP="00345B94">
      <w:pPr>
        <w:rPr>
          <w:rFonts w:cstheme="majorHAnsi"/>
          <w:sz w:val="36"/>
          <w:szCs w:val="36"/>
        </w:rPr>
      </w:pPr>
      <w:r w:rsidRPr="00345B94">
        <w:rPr>
          <w:rFonts w:cstheme="majorHAnsi"/>
          <w:sz w:val="36"/>
          <w:szCs w:val="36"/>
        </w:rPr>
        <w:t>To provide healing and lasting reprieve.</w:t>
      </w:r>
    </w:p>
    <w:p w14:paraId="2FB983AF" w14:textId="77777777" w:rsidR="00345B94" w:rsidRPr="00345B94" w:rsidRDefault="00345B94" w:rsidP="00345B94">
      <w:pPr>
        <w:rPr>
          <w:rFonts w:cstheme="majorHAnsi"/>
          <w:sz w:val="36"/>
          <w:szCs w:val="36"/>
        </w:rPr>
      </w:pPr>
      <w:r w:rsidRPr="00345B94">
        <w:rPr>
          <w:rFonts w:cstheme="majorHAnsi"/>
          <w:sz w:val="36"/>
          <w:szCs w:val="36"/>
        </w:rPr>
        <w:t>Meanwhile, a bad fall and broken bones ended your mobility,</w:t>
      </w:r>
    </w:p>
    <w:p w14:paraId="7AFD8C5D" w14:textId="77777777" w:rsidR="00345B94" w:rsidRPr="00345B94" w:rsidRDefault="00345B94" w:rsidP="00345B94">
      <w:pPr>
        <w:rPr>
          <w:rFonts w:cstheme="majorHAnsi"/>
          <w:sz w:val="36"/>
          <w:szCs w:val="36"/>
        </w:rPr>
      </w:pPr>
      <w:r w:rsidRPr="00345B94">
        <w:rPr>
          <w:rFonts w:cstheme="majorHAnsi"/>
          <w:sz w:val="36"/>
          <w:szCs w:val="36"/>
        </w:rPr>
        <w:t>Ten years in a power chair needing total help to transfer.</w:t>
      </w:r>
    </w:p>
    <w:p w14:paraId="6BFECA09" w14:textId="77777777" w:rsidR="00345B94" w:rsidRPr="00345B94" w:rsidRDefault="00345B94" w:rsidP="00345B94">
      <w:pPr>
        <w:rPr>
          <w:rFonts w:cstheme="majorHAnsi"/>
          <w:sz w:val="36"/>
          <w:szCs w:val="36"/>
        </w:rPr>
      </w:pPr>
      <w:r w:rsidRPr="00345B94">
        <w:rPr>
          <w:rFonts w:cstheme="majorHAnsi"/>
          <w:sz w:val="36"/>
          <w:szCs w:val="36"/>
        </w:rPr>
        <w:t>Did you complain? It wasn’t your nature!</w:t>
      </w:r>
    </w:p>
    <w:p w14:paraId="2899BE05" w14:textId="77777777" w:rsidR="00345B94" w:rsidRPr="00345B94" w:rsidRDefault="00345B94" w:rsidP="00345B94">
      <w:pPr>
        <w:rPr>
          <w:rFonts w:cstheme="majorHAnsi"/>
          <w:sz w:val="36"/>
          <w:szCs w:val="36"/>
        </w:rPr>
      </w:pPr>
      <w:r w:rsidRPr="00345B94">
        <w:rPr>
          <w:rFonts w:cstheme="majorHAnsi"/>
          <w:sz w:val="36"/>
          <w:szCs w:val="36"/>
        </w:rPr>
        <w:t>God gave you the grace to endure the purpose of his plan.</w:t>
      </w:r>
    </w:p>
    <w:p w14:paraId="2D1B9E4F" w14:textId="77777777" w:rsidR="00345B94" w:rsidRPr="00345B94" w:rsidRDefault="00345B94" w:rsidP="00345B94">
      <w:pPr>
        <w:rPr>
          <w:rFonts w:cstheme="majorHAnsi"/>
          <w:sz w:val="36"/>
          <w:szCs w:val="36"/>
        </w:rPr>
      </w:pPr>
      <w:r w:rsidRPr="00345B94">
        <w:rPr>
          <w:rFonts w:cstheme="majorHAnsi"/>
          <w:sz w:val="36"/>
          <w:szCs w:val="36"/>
        </w:rPr>
        <w:t>And finally, with a diagnosis of respiratory failure—</w:t>
      </w:r>
    </w:p>
    <w:p w14:paraId="17950409" w14:textId="77777777" w:rsidR="00345B94" w:rsidRPr="00345B94" w:rsidRDefault="00345B94" w:rsidP="00345B94">
      <w:pPr>
        <w:rPr>
          <w:rFonts w:cstheme="majorHAnsi"/>
          <w:sz w:val="36"/>
          <w:szCs w:val="36"/>
        </w:rPr>
      </w:pPr>
      <w:r w:rsidRPr="00345B94">
        <w:rPr>
          <w:rFonts w:cstheme="majorHAnsi"/>
          <w:sz w:val="36"/>
          <w:szCs w:val="36"/>
        </w:rPr>
        <w:t>You were ready for that “Someday.”</w:t>
      </w:r>
    </w:p>
    <w:p w14:paraId="4AC87DBF" w14:textId="77777777" w:rsidR="00345B94" w:rsidRPr="00345B94" w:rsidRDefault="00345B94" w:rsidP="00345B94">
      <w:pPr>
        <w:rPr>
          <w:rFonts w:cstheme="majorHAnsi"/>
          <w:sz w:val="36"/>
          <w:szCs w:val="36"/>
        </w:rPr>
      </w:pPr>
      <w:r w:rsidRPr="00345B94">
        <w:rPr>
          <w:rFonts w:cstheme="majorHAnsi"/>
          <w:sz w:val="36"/>
          <w:szCs w:val="36"/>
        </w:rPr>
        <w:t>Now, on the other side of suffering,</w:t>
      </w:r>
    </w:p>
    <w:p w14:paraId="088CF63C" w14:textId="77777777" w:rsidR="00345B94" w:rsidRPr="00345B94" w:rsidRDefault="00345B94" w:rsidP="00345B94">
      <w:pPr>
        <w:rPr>
          <w:rFonts w:cstheme="majorHAnsi"/>
          <w:sz w:val="36"/>
          <w:szCs w:val="36"/>
        </w:rPr>
      </w:pPr>
      <w:r w:rsidRPr="00345B94">
        <w:rPr>
          <w:rFonts w:cstheme="majorHAnsi"/>
          <w:sz w:val="36"/>
          <w:szCs w:val="36"/>
        </w:rPr>
        <w:t>You are in heaven, where everything makes perfect sense.</w:t>
      </w:r>
    </w:p>
    <w:p w14:paraId="22CF1A37" w14:textId="77777777" w:rsidR="00345B94" w:rsidRPr="00345B94" w:rsidRDefault="00345B94" w:rsidP="00345B94">
      <w:pPr>
        <w:rPr>
          <w:rFonts w:cstheme="majorHAnsi"/>
          <w:sz w:val="36"/>
          <w:szCs w:val="36"/>
        </w:rPr>
      </w:pPr>
    </w:p>
    <w:p w14:paraId="7E2D6F37" w14:textId="77777777" w:rsidR="00345B94" w:rsidRPr="00345B94" w:rsidRDefault="00345B94" w:rsidP="00345B94">
      <w:pPr>
        <w:rPr>
          <w:rFonts w:cstheme="majorHAnsi"/>
          <w:b/>
          <w:sz w:val="36"/>
          <w:szCs w:val="36"/>
        </w:rPr>
      </w:pPr>
      <w:r w:rsidRPr="00345B94">
        <w:rPr>
          <w:rFonts w:cstheme="majorHAnsi"/>
          <w:b/>
          <w:sz w:val="36"/>
          <w:szCs w:val="36"/>
        </w:rPr>
        <w:t>How Did You Do It?</w:t>
      </w:r>
    </w:p>
    <w:p w14:paraId="30109CDF" w14:textId="77777777" w:rsidR="00345B94" w:rsidRPr="00345B94" w:rsidRDefault="00345B94" w:rsidP="00345B94">
      <w:pPr>
        <w:rPr>
          <w:rFonts w:cstheme="majorHAnsi"/>
          <w:sz w:val="36"/>
          <w:szCs w:val="36"/>
        </w:rPr>
      </w:pPr>
      <w:r w:rsidRPr="00345B94">
        <w:rPr>
          <w:rFonts w:cstheme="majorHAnsi"/>
          <w:sz w:val="36"/>
          <w:szCs w:val="36"/>
        </w:rPr>
        <w:t>People would often ask how you managed</w:t>
      </w:r>
    </w:p>
    <w:p w14:paraId="085EF5A6" w14:textId="77777777" w:rsidR="00345B94" w:rsidRPr="00345B94" w:rsidRDefault="00345B94" w:rsidP="00345B94">
      <w:pPr>
        <w:rPr>
          <w:rFonts w:cstheme="majorHAnsi"/>
          <w:sz w:val="36"/>
          <w:szCs w:val="36"/>
        </w:rPr>
      </w:pPr>
      <w:r w:rsidRPr="00345B94">
        <w:rPr>
          <w:rFonts w:cstheme="majorHAnsi"/>
          <w:sz w:val="36"/>
          <w:szCs w:val="36"/>
        </w:rPr>
        <w:t>During those 45 years of increasing debilitation…</w:t>
      </w:r>
    </w:p>
    <w:p w14:paraId="3E02A497" w14:textId="77777777" w:rsidR="00345B94" w:rsidRPr="00345B94" w:rsidRDefault="00345B94" w:rsidP="00345B94">
      <w:pPr>
        <w:rPr>
          <w:rFonts w:cstheme="majorHAnsi"/>
          <w:sz w:val="36"/>
          <w:szCs w:val="36"/>
        </w:rPr>
      </w:pPr>
      <w:r w:rsidRPr="00345B94">
        <w:rPr>
          <w:rFonts w:cstheme="majorHAnsi"/>
          <w:sz w:val="36"/>
          <w:szCs w:val="36"/>
        </w:rPr>
        <w:t>You were positive, pleasant, and contented.</w:t>
      </w:r>
    </w:p>
    <w:p w14:paraId="0671130B" w14:textId="77777777" w:rsidR="00345B94" w:rsidRPr="00345B94" w:rsidRDefault="00345B94" w:rsidP="00345B94">
      <w:pPr>
        <w:rPr>
          <w:rFonts w:cstheme="majorHAnsi"/>
          <w:sz w:val="36"/>
          <w:szCs w:val="36"/>
        </w:rPr>
      </w:pPr>
      <w:r w:rsidRPr="00345B94">
        <w:rPr>
          <w:rFonts w:cstheme="majorHAnsi"/>
          <w:sz w:val="36"/>
          <w:szCs w:val="36"/>
        </w:rPr>
        <w:t>Yet, surely there were times when you thought,</w:t>
      </w:r>
    </w:p>
    <w:p w14:paraId="3AF44CD6" w14:textId="77777777" w:rsidR="00345B94" w:rsidRPr="00345B94" w:rsidRDefault="00345B94" w:rsidP="00345B94">
      <w:pPr>
        <w:rPr>
          <w:rFonts w:cstheme="majorHAnsi"/>
          <w:sz w:val="36"/>
          <w:szCs w:val="36"/>
        </w:rPr>
      </w:pPr>
      <w:r w:rsidRPr="00345B94">
        <w:rPr>
          <w:rFonts w:cstheme="majorHAnsi"/>
          <w:sz w:val="36"/>
          <w:szCs w:val="36"/>
        </w:rPr>
        <w:t>“I am the one who has seen affliction.”</w:t>
      </w:r>
    </w:p>
    <w:p w14:paraId="49347E4A" w14:textId="77777777" w:rsidR="00345B94" w:rsidRPr="00345B94" w:rsidRDefault="00345B94" w:rsidP="00345B94">
      <w:pPr>
        <w:rPr>
          <w:rFonts w:cstheme="majorHAnsi"/>
          <w:sz w:val="36"/>
          <w:szCs w:val="36"/>
        </w:rPr>
      </w:pPr>
      <w:r w:rsidRPr="00345B94">
        <w:rPr>
          <w:rFonts w:cstheme="majorHAnsi"/>
          <w:sz w:val="36"/>
          <w:szCs w:val="36"/>
        </w:rPr>
        <w:t>But God also gave you the grace to confess,</w:t>
      </w:r>
    </w:p>
    <w:p w14:paraId="7DDDC0D5" w14:textId="77777777" w:rsidR="00345B94" w:rsidRPr="00345B94" w:rsidRDefault="00345B94" w:rsidP="00345B94">
      <w:pPr>
        <w:rPr>
          <w:rFonts w:cstheme="majorHAnsi"/>
          <w:sz w:val="36"/>
          <w:szCs w:val="36"/>
        </w:rPr>
      </w:pPr>
      <w:r w:rsidRPr="00345B94">
        <w:rPr>
          <w:rFonts w:cstheme="majorHAnsi"/>
          <w:sz w:val="36"/>
          <w:szCs w:val="36"/>
        </w:rPr>
        <w:t>“The Lord is my portion. Therefore I hope in him.”</w:t>
      </w:r>
    </w:p>
    <w:p w14:paraId="3F3BB76C" w14:textId="77777777" w:rsidR="00345B94" w:rsidRPr="00345B94" w:rsidRDefault="00345B94" w:rsidP="00345B94">
      <w:pPr>
        <w:rPr>
          <w:rFonts w:cstheme="majorHAnsi"/>
          <w:sz w:val="36"/>
          <w:szCs w:val="36"/>
        </w:rPr>
      </w:pPr>
      <w:r w:rsidRPr="00345B94">
        <w:rPr>
          <w:rFonts w:cstheme="majorHAnsi"/>
          <w:sz w:val="36"/>
          <w:szCs w:val="36"/>
        </w:rPr>
        <w:t>Even when some days seemed more like burdens than gifts,</w:t>
      </w:r>
    </w:p>
    <w:p w14:paraId="70F87071" w14:textId="77777777" w:rsidR="00345B94" w:rsidRPr="00345B94" w:rsidRDefault="00345B94" w:rsidP="00345B94">
      <w:pPr>
        <w:rPr>
          <w:rFonts w:cstheme="majorHAnsi"/>
          <w:sz w:val="36"/>
          <w:szCs w:val="36"/>
        </w:rPr>
      </w:pPr>
      <w:r w:rsidRPr="00345B94">
        <w:rPr>
          <w:rFonts w:cstheme="majorHAnsi"/>
          <w:sz w:val="36"/>
          <w:szCs w:val="36"/>
        </w:rPr>
        <w:t>You still enjoyed our Savior, since “his mercies are new every morning.”</w:t>
      </w:r>
    </w:p>
    <w:p w14:paraId="05FE8076" w14:textId="77777777" w:rsidR="00345B94" w:rsidRPr="00345B94" w:rsidRDefault="00345B94" w:rsidP="00345B94">
      <w:pPr>
        <w:rPr>
          <w:rFonts w:cstheme="majorHAnsi"/>
          <w:sz w:val="36"/>
          <w:szCs w:val="36"/>
        </w:rPr>
      </w:pPr>
      <w:r w:rsidRPr="00345B94">
        <w:rPr>
          <w:rFonts w:cstheme="majorHAnsi"/>
          <w:sz w:val="36"/>
          <w:szCs w:val="36"/>
        </w:rPr>
        <w:t>You lived in the promise that God himself would sustain you,</w:t>
      </w:r>
    </w:p>
    <w:p w14:paraId="0F92E771" w14:textId="77777777" w:rsidR="00345B94" w:rsidRPr="00345B94" w:rsidRDefault="00345B94" w:rsidP="00345B94">
      <w:pPr>
        <w:rPr>
          <w:rFonts w:cstheme="majorHAnsi"/>
          <w:sz w:val="36"/>
          <w:szCs w:val="36"/>
        </w:rPr>
      </w:pPr>
      <w:r w:rsidRPr="00345B94">
        <w:rPr>
          <w:rFonts w:cstheme="majorHAnsi"/>
          <w:sz w:val="36"/>
          <w:szCs w:val="36"/>
        </w:rPr>
        <w:t>And make you strong, firm, and steadfast.</w:t>
      </w:r>
    </w:p>
    <w:p w14:paraId="11C592D9" w14:textId="77777777" w:rsidR="00345B94" w:rsidRPr="00345B94" w:rsidRDefault="00345B94" w:rsidP="00345B94">
      <w:pPr>
        <w:rPr>
          <w:rFonts w:cstheme="majorHAnsi"/>
          <w:sz w:val="36"/>
          <w:szCs w:val="36"/>
        </w:rPr>
      </w:pPr>
      <w:r w:rsidRPr="00345B94">
        <w:rPr>
          <w:rFonts w:cstheme="majorHAnsi"/>
          <w:sz w:val="36"/>
          <w:szCs w:val="36"/>
        </w:rPr>
        <w:t xml:space="preserve">That, my beloved, is your legacy! </w:t>
      </w:r>
    </w:p>
    <w:p w14:paraId="639F5C88" w14:textId="77777777" w:rsidR="00345B94" w:rsidRPr="00345B94" w:rsidRDefault="00345B94" w:rsidP="00345B94">
      <w:pPr>
        <w:rPr>
          <w:rFonts w:cstheme="majorHAnsi"/>
          <w:sz w:val="36"/>
          <w:szCs w:val="36"/>
        </w:rPr>
      </w:pPr>
      <w:r w:rsidRPr="00345B94">
        <w:rPr>
          <w:rFonts w:cstheme="majorHAnsi"/>
          <w:sz w:val="36"/>
          <w:szCs w:val="36"/>
        </w:rPr>
        <w:t>(</w:t>
      </w:r>
      <w:r w:rsidRPr="00345B94">
        <w:rPr>
          <w:rFonts w:cstheme="majorHAnsi"/>
          <w:i/>
          <w:sz w:val="36"/>
          <w:szCs w:val="36"/>
        </w:rPr>
        <w:t>Selections from Lamentations 3:22-24</w:t>
      </w:r>
      <w:r w:rsidRPr="00345B94">
        <w:rPr>
          <w:rFonts w:cstheme="majorHAnsi"/>
          <w:sz w:val="36"/>
          <w:szCs w:val="36"/>
        </w:rPr>
        <w:t>)</w:t>
      </w:r>
    </w:p>
    <w:p w14:paraId="73ADB51B" w14:textId="77777777" w:rsidR="00345B94" w:rsidRPr="00345B94" w:rsidRDefault="00345B94" w:rsidP="00345B94">
      <w:pPr>
        <w:rPr>
          <w:rFonts w:cstheme="majorHAnsi"/>
          <w:sz w:val="36"/>
          <w:szCs w:val="36"/>
        </w:rPr>
      </w:pPr>
    </w:p>
    <w:p w14:paraId="6A09B5A2" w14:textId="77777777" w:rsidR="00345B94" w:rsidRPr="00345B94" w:rsidRDefault="00345B94" w:rsidP="00345B94">
      <w:pPr>
        <w:rPr>
          <w:rFonts w:cstheme="majorHAnsi"/>
          <w:b/>
          <w:sz w:val="36"/>
          <w:szCs w:val="36"/>
        </w:rPr>
      </w:pPr>
      <w:r w:rsidRPr="00345B94">
        <w:rPr>
          <w:rFonts w:cstheme="majorHAnsi"/>
          <w:b/>
          <w:sz w:val="36"/>
          <w:szCs w:val="36"/>
        </w:rPr>
        <w:t>Caregiving</w:t>
      </w:r>
    </w:p>
    <w:p w14:paraId="1189E630" w14:textId="77777777" w:rsidR="00345B94" w:rsidRPr="00345B94" w:rsidRDefault="00345B94" w:rsidP="00345B94">
      <w:pPr>
        <w:rPr>
          <w:rFonts w:cstheme="majorHAnsi"/>
          <w:sz w:val="36"/>
          <w:szCs w:val="36"/>
        </w:rPr>
      </w:pPr>
      <w:r w:rsidRPr="00345B94">
        <w:rPr>
          <w:rFonts w:cstheme="majorHAnsi"/>
          <w:sz w:val="36"/>
          <w:szCs w:val="36"/>
        </w:rPr>
        <w:t>“I wish you didn’t have to help me so much.”</w:t>
      </w:r>
    </w:p>
    <w:p w14:paraId="72508D36" w14:textId="77777777" w:rsidR="00345B94" w:rsidRPr="00345B94" w:rsidRDefault="00345B94" w:rsidP="00345B94">
      <w:pPr>
        <w:rPr>
          <w:rFonts w:cstheme="majorHAnsi"/>
          <w:sz w:val="36"/>
          <w:szCs w:val="36"/>
        </w:rPr>
      </w:pPr>
      <w:r w:rsidRPr="00345B94">
        <w:rPr>
          <w:rFonts w:cstheme="majorHAnsi"/>
          <w:sz w:val="36"/>
          <w:szCs w:val="36"/>
        </w:rPr>
        <w:t>“If people only knew what all you did for me.”</w:t>
      </w:r>
    </w:p>
    <w:p w14:paraId="17463F4A" w14:textId="77777777" w:rsidR="00345B94" w:rsidRPr="00345B94" w:rsidRDefault="00345B94" w:rsidP="00345B94">
      <w:pPr>
        <w:rPr>
          <w:rFonts w:cstheme="majorHAnsi"/>
          <w:sz w:val="36"/>
          <w:szCs w:val="36"/>
        </w:rPr>
      </w:pPr>
      <w:r w:rsidRPr="00345B94">
        <w:rPr>
          <w:rFonts w:cstheme="majorHAnsi"/>
          <w:sz w:val="36"/>
          <w:szCs w:val="36"/>
        </w:rPr>
        <w:t>“Just think of what else you could be doing instead of caring for me.”</w:t>
      </w:r>
    </w:p>
    <w:p w14:paraId="7CF6B84B" w14:textId="77777777" w:rsidR="00345B94" w:rsidRPr="00345B94" w:rsidRDefault="00345B94" w:rsidP="00345B94">
      <w:pPr>
        <w:rPr>
          <w:rFonts w:cstheme="majorHAnsi"/>
          <w:sz w:val="36"/>
          <w:szCs w:val="36"/>
        </w:rPr>
      </w:pPr>
      <w:r w:rsidRPr="00345B94">
        <w:rPr>
          <w:rFonts w:cstheme="majorHAnsi"/>
          <w:sz w:val="36"/>
          <w:szCs w:val="36"/>
        </w:rPr>
        <w:t>Such were your empathetic pleas, which I always accepted as gratitude.</w:t>
      </w:r>
    </w:p>
    <w:p w14:paraId="20092137" w14:textId="77777777" w:rsidR="00345B94" w:rsidRPr="00345B94" w:rsidRDefault="00345B94" w:rsidP="00345B94">
      <w:pPr>
        <w:rPr>
          <w:rFonts w:cstheme="majorHAnsi"/>
          <w:sz w:val="36"/>
          <w:szCs w:val="36"/>
        </w:rPr>
      </w:pPr>
      <w:r w:rsidRPr="00345B94">
        <w:rPr>
          <w:rFonts w:cstheme="majorHAnsi"/>
          <w:sz w:val="36"/>
          <w:szCs w:val="36"/>
        </w:rPr>
        <w:t>And, in turn, I offered assurances that I would always be there for you.</w:t>
      </w:r>
    </w:p>
    <w:p w14:paraId="194BFA26" w14:textId="77777777" w:rsidR="00345B94" w:rsidRPr="00345B94" w:rsidRDefault="00345B94" w:rsidP="00345B94">
      <w:pPr>
        <w:rPr>
          <w:rFonts w:cstheme="majorHAnsi"/>
          <w:sz w:val="36"/>
          <w:szCs w:val="36"/>
        </w:rPr>
      </w:pPr>
      <w:r w:rsidRPr="00345B94">
        <w:rPr>
          <w:rFonts w:cstheme="majorHAnsi"/>
          <w:sz w:val="36"/>
          <w:szCs w:val="36"/>
        </w:rPr>
        <w:t>You were forced to accept many stages of progressive debilitation.</w:t>
      </w:r>
    </w:p>
    <w:p w14:paraId="12C83C01" w14:textId="77777777" w:rsidR="00345B94" w:rsidRPr="00345B94" w:rsidRDefault="00345B94" w:rsidP="00345B94">
      <w:pPr>
        <w:rPr>
          <w:rFonts w:cstheme="majorHAnsi"/>
          <w:sz w:val="36"/>
          <w:szCs w:val="36"/>
        </w:rPr>
      </w:pPr>
      <w:r w:rsidRPr="00345B94">
        <w:rPr>
          <w:rFonts w:cstheme="majorHAnsi"/>
          <w:sz w:val="36"/>
          <w:szCs w:val="36"/>
        </w:rPr>
        <w:t>The loss of your independence was understandably traumatic.</w:t>
      </w:r>
    </w:p>
    <w:p w14:paraId="26B2AEAF" w14:textId="77777777" w:rsidR="00345B94" w:rsidRPr="00345B94" w:rsidRDefault="00345B94" w:rsidP="00345B94">
      <w:pPr>
        <w:rPr>
          <w:rFonts w:cstheme="majorHAnsi"/>
          <w:sz w:val="36"/>
          <w:szCs w:val="36"/>
        </w:rPr>
      </w:pPr>
      <w:r w:rsidRPr="00345B94">
        <w:rPr>
          <w:rFonts w:cstheme="majorHAnsi"/>
          <w:sz w:val="36"/>
          <w:szCs w:val="36"/>
        </w:rPr>
        <w:t>Who would blame you for wanting to care for yourself by yourself?</w:t>
      </w:r>
    </w:p>
    <w:p w14:paraId="2FE42B85" w14:textId="77777777" w:rsidR="00345B94" w:rsidRPr="00345B94" w:rsidRDefault="00345B94" w:rsidP="00345B94">
      <w:pPr>
        <w:rPr>
          <w:rFonts w:cstheme="majorHAnsi"/>
          <w:sz w:val="36"/>
          <w:szCs w:val="36"/>
        </w:rPr>
      </w:pPr>
      <w:r w:rsidRPr="00345B94">
        <w:rPr>
          <w:rFonts w:cstheme="majorHAnsi"/>
          <w:sz w:val="36"/>
          <w:szCs w:val="36"/>
        </w:rPr>
        <w:t>Feelings of insignificance and worthlessness would sometimes creep in.</w:t>
      </w:r>
    </w:p>
    <w:p w14:paraId="5F664CC7" w14:textId="77777777" w:rsidR="00345B94" w:rsidRPr="00345B94" w:rsidRDefault="00345B94" w:rsidP="00345B94">
      <w:pPr>
        <w:rPr>
          <w:rFonts w:cstheme="majorHAnsi"/>
          <w:sz w:val="36"/>
          <w:szCs w:val="36"/>
        </w:rPr>
      </w:pPr>
      <w:r w:rsidRPr="00345B94">
        <w:rPr>
          <w:rFonts w:cstheme="majorHAnsi"/>
          <w:sz w:val="36"/>
          <w:szCs w:val="36"/>
        </w:rPr>
        <w:t>We needed reminders not to fixate on the impractical and impossible.</w:t>
      </w:r>
    </w:p>
    <w:p w14:paraId="729C68B9" w14:textId="77777777" w:rsidR="00345B94" w:rsidRPr="00345B94" w:rsidRDefault="00345B94" w:rsidP="00345B94">
      <w:pPr>
        <w:rPr>
          <w:rFonts w:cstheme="majorHAnsi"/>
          <w:sz w:val="36"/>
          <w:szCs w:val="36"/>
        </w:rPr>
      </w:pPr>
      <w:r w:rsidRPr="00345B94">
        <w:rPr>
          <w:rFonts w:cstheme="majorHAnsi"/>
          <w:sz w:val="36"/>
          <w:szCs w:val="36"/>
        </w:rPr>
        <w:t>We aimed to be content with what we could do and where we could go,</w:t>
      </w:r>
    </w:p>
    <w:p w14:paraId="756A79C4" w14:textId="77777777" w:rsidR="00345B94" w:rsidRPr="00345B94" w:rsidRDefault="00345B94" w:rsidP="00345B94">
      <w:pPr>
        <w:rPr>
          <w:rFonts w:cstheme="majorHAnsi"/>
          <w:sz w:val="36"/>
          <w:szCs w:val="36"/>
        </w:rPr>
      </w:pPr>
      <w:r w:rsidRPr="00345B94">
        <w:rPr>
          <w:rFonts w:cstheme="majorHAnsi"/>
          <w:sz w:val="36"/>
          <w:szCs w:val="36"/>
        </w:rPr>
        <w:t>Trusting our faith to carry us through hard and cruel things of life.</w:t>
      </w:r>
    </w:p>
    <w:p w14:paraId="10CE3816" w14:textId="77777777" w:rsidR="00345B94" w:rsidRPr="00345B94" w:rsidRDefault="00345B94" w:rsidP="00345B94">
      <w:pPr>
        <w:rPr>
          <w:rFonts w:cstheme="majorHAnsi"/>
          <w:sz w:val="36"/>
          <w:szCs w:val="36"/>
        </w:rPr>
      </w:pPr>
      <w:r w:rsidRPr="00345B94">
        <w:rPr>
          <w:rFonts w:cstheme="majorHAnsi"/>
          <w:sz w:val="36"/>
          <w:szCs w:val="36"/>
        </w:rPr>
        <w:t>Knowing God sends trials to wean us of our love for this world,</w:t>
      </w:r>
    </w:p>
    <w:p w14:paraId="524A5C6A" w14:textId="77777777" w:rsidR="00345B94" w:rsidRPr="00345B94" w:rsidRDefault="00345B94" w:rsidP="00345B94">
      <w:pPr>
        <w:rPr>
          <w:rFonts w:cstheme="majorHAnsi"/>
          <w:sz w:val="36"/>
          <w:szCs w:val="36"/>
        </w:rPr>
      </w:pPr>
      <w:r w:rsidRPr="00345B94">
        <w:rPr>
          <w:rFonts w:cstheme="majorHAnsi"/>
          <w:sz w:val="36"/>
          <w:szCs w:val="36"/>
        </w:rPr>
        <w:t>So as to draw our hearts to him—with the promise—“I am with you.”</w:t>
      </w:r>
    </w:p>
    <w:p w14:paraId="09C81FBC" w14:textId="77777777" w:rsidR="00345B94" w:rsidRPr="00345B94" w:rsidRDefault="00345B94" w:rsidP="00345B94">
      <w:pPr>
        <w:rPr>
          <w:rFonts w:cstheme="majorHAnsi"/>
          <w:sz w:val="36"/>
          <w:szCs w:val="36"/>
        </w:rPr>
      </w:pPr>
      <w:r w:rsidRPr="00345B94">
        <w:rPr>
          <w:rFonts w:cstheme="majorHAnsi"/>
          <w:sz w:val="36"/>
          <w:szCs w:val="36"/>
        </w:rPr>
        <w:t>(</w:t>
      </w:r>
      <w:r w:rsidRPr="00345B94">
        <w:rPr>
          <w:rFonts w:cstheme="majorHAnsi"/>
          <w:i/>
          <w:sz w:val="36"/>
          <w:szCs w:val="36"/>
        </w:rPr>
        <w:t>Selections from Romans 5:3-5; Matthew 28:20</w:t>
      </w:r>
      <w:r w:rsidRPr="00345B94">
        <w:rPr>
          <w:rFonts w:cstheme="majorHAnsi"/>
          <w:sz w:val="36"/>
          <w:szCs w:val="36"/>
        </w:rPr>
        <w:t>)</w:t>
      </w:r>
    </w:p>
    <w:p w14:paraId="5D761EE0" w14:textId="77777777" w:rsidR="00345B94" w:rsidRPr="00345B94" w:rsidRDefault="00345B94" w:rsidP="00345B94">
      <w:pPr>
        <w:rPr>
          <w:rFonts w:cstheme="majorHAnsi"/>
          <w:sz w:val="36"/>
          <w:szCs w:val="36"/>
        </w:rPr>
      </w:pPr>
    </w:p>
    <w:p w14:paraId="178B5E54" w14:textId="77777777" w:rsidR="00345B94" w:rsidRPr="00345B94" w:rsidRDefault="00345B94" w:rsidP="00345B94">
      <w:pPr>
        <w:rPr>
          <w:rFonts w:cstheme="majorHAnsi"/>
          <w:b/>
          <w:sz w:val="36"/>
          <w:szCs w:val="36"/>
        </w:rPr>
      </w:pPr>
      <w:r w:rsidRPr="00345B94">
        <w:rPr>
          <w:rFonts w:cstheme="majorHAnsi"/>
          <w:b/>
          <w:sz w:val="36"/>
          <w:szCs w:val="36"/>
        </w:rPr>
        <w:t>Ordinary</w:t>
      </w:r>
    </w:p>
    <w:p w14:paraId="58AE8605" w14:textId="77777777" w:rsidR="00345B94" w:rsidRPr="00345B94" w:rsidRDefault="00345B94" w:rsidP="00345B94">
      <w:pPr>
        <w:rPr>
          <w:rFonts w:cstheme="majorHAnsi"/>
          <w:sz w:val="36"/>
          <w:szCs w:val="36"/>
        </w:rPr>
      </w:pPr>
      <w:r w:rsidRPr="00345B94">
        <w:rPr>
          <w:rFonts w:cstheme="majorHAnsi"/>
          <w:sz w:val="36"/>
          <w:szCs w:val="36"/>
        </w:rPr>
        <w:t>Why did God choose you to become disabled?</w:t>
      </w:r>
    </w:p>
    <w:p w14:paraId="3A584EED" w14:textId="77777777" w:rsidR="00345B94" w:rsidRPr="00345B94" w:rsidRDefault="00345B94" w:rsidP="00345B94">
      <w:pPr>
        <w:rPr>
          <w:rFonts w:cstheme="majorHAnsi"/>
          <w:sz w:val="36"/>
          <w:szCs w:val="36"/>
        </w:rPr>
      </w:pPr>
      <w:r w:rsidRPr="00345B94">
        <w:rPr>
          <w:rFonts w:cstheme="majorHAnsi"/>
          <w:sz w:val="36"/>
          <w:szCs w:val="36"/>
        </w:rPr>
        <w:t>What was it about you that God predestined to use?</w:t>
      </w:r>
    </w:p>
    <w:p w14:paraId="68D89D28" w14:textId="77777777" w:rsidR="00345B94" w:rsidRPr="00345B94" w:rsidRDefault="00345B94" w:rsidP="00345B94">
      <w:pPr>
        <w:rPr>
          <w:rFonts w:cstheme="majorHAnsi"/>
          <w:sz w:val="36"/>
          <w:szCs w:val="36"/>
        </w:rPr>
      </w:pPr>
      <w:r w:rsidRPr="00345B94">
        <w:rPr>
          <w:rFonts w:cstheme="majorHAnsi"/>
          <w:sz w:val="36"/>
          <w:szCs w:val="36"/>
        </w:rPr>
        <w:t>An unexpected disruption left you feeling confused and afraid…</w:t>
      </w:r>
    </w:p>
    <w:p w14:paraId="5911F72C" w14:textId="77777777" w:rsidR="00345B94" w:rsidRPr="00345B94" w:rsidRDefault="00345B94" w:rsidP="00345B94">
      <w:pPr>
        <w:rPr>
          <w:rFonts w:cstheme="majorHAnsi"/>
          <w:sz w:val="36"/>
          <w:szCs w:val="36"/>
        </w:rPr>
      </w:pPr>
      <w:r w:rsidRPr="00345B94">
        <w:rPr>
          <w:rFonts w:cstheme="majorHAnsi"/>
          <w:sz w:val="36"/>
          <w:szCs w:val="36"/>
        </w:rPr>
        <w:t>Right-side paralysis and restricted breathing.</w:t>
      </w:r>
    </w:p>
    <w:p w14:paraId="2144458D" w14:textId="77777777" w:rsidR="00345B94" w:rsidRPr="00345B94" w:rsidRDefault="00345B94" w:rsidP="00345B94">
      <w:pPr>
        <w:rPr>
          <w:rFonts w:cstheme="majorHAnsi"/>
          <w:sz w:val="36"/>
          <w:szCs w:val="36"/>
        </w:rPr>
      </w:pPr>
      <w:r w:rsidRPr="00345B94">
        <w:rPr>
          <w:rFonts w:cstheme="majorHAnsi"/>
          <w:sz w:val="36"/>
          <w:szCs w:val="36"/>
        </w:rPr>
        <w:t>Yet, you responded with strength, courage, and trust.</w:t>
      </w:r>
    </w:p>
    <w:p w14:paraId="532D01A5" w14:textId="77777777" w:rsidR="00345B94" w:rsidRPr="00345B94" w:rsidRDefault="00345B94" w:rsidP="00345B94">
      <w:pPr>
        <w:rPr>
          <w:rFonts w:cstheme="majorHAnsi"/>
          <w:sz w:val="36"/>
          <w:szCs w:val="36"/>
        </w:rPr>
      </w:pPr>
      <w:r w:rsidRPr="00345B94">
        <w:rPr>
          <w:rFonts w:cstheme="majorHAnsi"/>
          <w:sz w:val="36"/>
          <w:szCs w:val="36"/>
        </w:rPr>
        <w:t>Confident in what you knew for sure about God:</w:t>
      </w:r>
    </w:p>
    <w:p w14:paraId="00A50577" w14:textId="77777777" w:rsidR="00345B94" w:rsidRPr="00345B94" w:rsidRDefault="00345B94" w:rsidP="00345B94">
      <w:pPr>
        <w:rPr>
          <w:rFonts w:cstheme="majorHAnsi"/>
          <w:sz w:val="36"/>
          <w:szCs w:val="36"/>
        </w:rPr>
      </w:pPr>
      <w:r w:rsidRPr="00345B94">
        <w:rPr>
          <w:rFonts w:cstheme="majorHAnsi"/>
          <w:sz w:val="36"/>
          <w:szCs w:val="36"/>
        </w:rPr>
        <w:t>You belonged to him; secure in your relationship…</w:t>
      </w:r>
    </w:p>
    <w:p w14:paraId="55CF56A2" w14:textId="77777777" w:rsidR="00345B94" w:rsidRPr="00345B94" w:rsidRDefault="00345B94" w:rsidP="00345B94">
      <w:pPr>
        <w:rPr>
          <w:rFonts w:cstheme="majorHAnsi"/>
          <w:sz w:val="36"/>
          <w:szCs w:val="36"/>
        </w:rPr>
      </w:pPr>
      <w:r w:rsidRPr="00345B94">
        <w:rPr>
          <w:rFonts w:cstheme="majorHAnsi"/>
          <w:sz w:val="36"/>
          <w:szCs w:val="36"/>
        </w:rPr>
        <w:t>And in that relationship, you found purpose.</w:t>
      </w:r>
    </w:p>
    <w:p w14:paraId="0E3B6BBC" w14:textId="77777777" w:rsidR="00345B94" w:rsidRPr="00345B94" w:rsidRDefault="00345B94" w:rsidP="00345B94">
      <w:pPr>
        <w:rPr>
          <w:rFonts w:cstheme="majorHAnsi"/>
          <w:sz w:val="36"/>
          <w:szCs w:val="36"/>
        </w:rPr>
      </w:pPr>
      <w:r w:rsidRPr="00345B94">
        <w:rPr>
          <w:rFonts w:cstheme="majorHAnsi"/>
          <w:sz w:val="36"/>
          <w:szCs w:val="36"/>
        </w:rPr>
        <w:t>Purpose to be faithful to what God called you:</w:t>
      </w:r>
    </w:p>
    <w:p w14:paraId="18A0B2F0" w14:textId="77777777" w:rsidR="00345B94" w:rsidRPr="00345B94" w:rsidRDefault="00345B94" w:rsidP="00345B94">
      <w:pPr>
        <w:rPr>
          <w:rFonts w:cstheme="majorHAnsi"/>
          <w:sz w:val="36"/>
          <w:szCs w:val="36"/>
        </w:rPr>
      </w:pPr>
      <w:r w:rsidRPr="00345B94">
        <w:rPr>
          <w:rFonts w:cstheme="majorHAnsi"/>
          <w:sz w:val="36"/>
          <w:szCs w:val="36"/>
        </w:rPr>
        <w:t>A committed, God-honoring wife, mother, and friend.</w:t>
      </w:r>
    </w:p>
    <w:p w14:paraId="67FD5808" w14:textId="77777777" w:rsidR="00345B94" w:rsidRPr="00345B94" w:rsidRDefault="00345B94" w:rsidP="00345B94">
      <w:pPr>
        <w:rPr>
          <w:rFonts w:cstheme="majorHAnsi"/>
          <w:sz w:val="36"/>
          <w:szCs w:val="36"/>
        </w:rPr>
      </w:pPr>
      <w:r w:rsidRPr="00345B94">
        <w:rPr>
          <w:rFonts w:cstheme="majorHAnsi"/>
          <w:sz w:val="36"/>
          <w:szCs w:val="36"/>
        </w:rPr>
        <w:t>You learned patience in prayer—that God does, indeed, answer…</w:t>
      </w:r>
    </w:p>
    <w:p w14:paraId="7D27299B" w14:textId="77777777" w:rsidR="00345B94" w:rsidRPr="00345B94" w:rsidRDefault="00345B94" w:rsidP="00345B94">
      <w:pPr>
        <w:rPr>
          <w:rFonts w:cstheme="majorHAnsi"/>
          <w:sz w:val="36"/>
          <w:szCs w:val="36"/>
        </w:rPr>
      </w:pPr>
      <w:r w:rsidRPr="00345B94">
        <w:rPr>
          <w:rFonts w:cstheme="majorHAnsi"/>
          <w:sz w:val="36"/>
          <w:szCs w:val="36"/>
        </w:rPr>
        <w:t>But in his will, his way, and his timing.</w:t>
      </w:r>
    </w:p>
    <w:p w14:paraId="6274256E" w14:textId="77777777" w:rsidR="00345B94" w:rsidRPr="00345B94" w:rsidRDefault="00345B94" w:rsidP="00345B94">
      <w:pPr>
        <w:rPr>
          <w:rFonts w:cstheme="majorHAnsi"/>
          <w:sz w:val="36"/>
          <w:szCs w:val="36"/>
        </w:rPr>
      </w:pPr>
      <w:r w:rsidRPr="00345B94">
        <w:rPr>
          <w:rFonts w:cstheme="majorHAnsi"/>
          <w:sz w:val="36"/>
          <w:szCs w:val="36"/>
        </w:rPr>
        <w:t>Always self-conscious of being in the spotlight;</w:t>
      </w:r>
    </w:p>
    <w:p w14:paraId="1CCCCC33" w14:textId="77777777" w:rsidR="00345B94" w:rsidRPr="00345B94" w:rsidRDefault="00345B94" w:rsidP="00345B94">
      <w:pPr>
        <w:rPr>
          <w:rFonts w:cstheme="majorHAnsi"/>
          <w:sz w:val="36"/>
          <w:szCs w:val="36"/>
        </w:rPr>
      </w:pPr>
      <w:r w:rsidRPr="00345B94">
        <w:rPr>
          <w:rFonts w:cstheme="majorHAnsi"/>
          <w:sz w:val="36"/>
          <w:szCs w:val="36"/>
        </w:rPr>
        <w:t>Not realizing people closely watched your reaction</w:t>
      </w:r>
    </w:p>
    <w:p w14:paraId="77C26ED4" w14:textId="77777777" w:rsidR="00345B94" w:rsidRPr="00345B94" w:rsidRDefault="00345B94" w:rsidP="00345B94">
      <w:pPr>
        <w:rPr>
          <w:rFonts w:cstheme="majorHAnsi"/>
          <w:sz w:val="36"/>
          <w:szCs w:val="36"/>
        </w:rPr>
      </w:pPr>
      <w:r w:rsidRPr="00345B94">
        <w:rPr>
          <w:rFonts w:cstheme="majorHAnsi"/>
          <w:sz w:val="36"/>
          <w:szCs w:val="36"/>
        </w:rPr>
        <w:t>To forty-five years of disruptions and pain.</w:t>
      </w:r>
    </w:p>
    <w:p w14:paraId="7922C4F5" w14:textId="77777777" w:rsidR="00345B94" w:rsidRPr="00345B94" w:rsidRDefault="00345B94" w:rsidP="00345B94">
      <w:pPr>
        <w:rPr>
          <w:rFonts w:cstheme="majorHAnsi"/>
          <w:sz w:val="36"/>
          <w:szCs w:val="36"/>
        </w:rPr>
      </w:pPr>
      <w:r w:rsidRPr="00345B94">
        <w:rPr>
          <w:rFonts w:cstheme="majorHAnsi"/>
          <w:sz w:val="36"/>
          <w:szCs w:val="36"/>
        </w:rPr>
        <w:t>Your pleasant demeanor: a testimony of maturity in Christ.</w:t>
      </w:r>
    </w:p>
    <w:p w14:paraId="45EAD447" w14:textId="77777777" w:rsidR="00345B94" w:rsidRPr="00345B94" w:rsidRDefault="00345B94" w:rsidP="00345B94">
      <w:pPr>
        <w:rPr>
          <w:rFonts w:cstheme="majorHAnsi"/>
          <w:sz w:val="36"/>
          <w:szCs w:val="36"/>
        </w:rPr>
      </w:pPr>
      <w:r w:rsidRPr="00345B94">
        <w:rPr>
          <w:rFonts w:cstheme="majorHAnsi"/>
          <w:sz w:val="36"/>
          <w:szCs w:val="36"/>
        </w:rPr>
        <w:t>Ordinary, in the pursuit and dignity of routine tasks;</w:t>
      </w:r>
    </w:p>
    <w:p w14:paraId="5CDE8993" w14:textId="77777777" w:rsidR="00345B94" w:rsidRPr="00345B94" w:rsidRDefault="00345B94" w:rsidP="00345B94">
      <w:pPr>
        <w:rPr>
          <w:rFonts w:cstheme="majorHAnsi"/>
          <w:sz w:val="36"/>
          <w:szCs w:val="36"/>
        </w:rPr>
      </w:pPr>
      <w:r w:rsidRPr="00345B94">
        <w:rPr>
          <w:rFonts w:cstheme="majorHAnsi"/>
          <w:sz w:val="36"/>
          <w:szCs w:val="36"/>
        </w:rPr>
        <w:t>Yet, extraordinary in your response to adversity.</w:t>
      </w:r>
    </w:p>
    <w:p w14:paraId="5DCC12D9" w14:textId="1142C77C" w:rsidR="000E6DC4" w:rsidRPr="00345B94" w:rsidRDefault="00345B94" w:rsidP="00345B94">
      <w:pPr>
        <w:rPr>
          <w:rFonts w:cstheme="majorHAnsi"/>
          <w:sz w:val="36"/>
          <w:szCs w:val="36"/>
        </w:rPr>
      </w:pPr>
      <w:r w:rsidRPr="00345B94">
        <w:rPr>
          <w:rFonts w:cstheme="majorHAnsi"/>
          <w:sz w:val="36"/>
          <w:szCs w:val="36"/>
        </w:rPr>
        <w:t>You impacted others in ways never anticipated.</w:t>
      </w:r>
    </w:p>
    <w:p w14:paraId="4B049FD5" w14:textId="5861DE55" w:rsidR="000E6DC4" w:rsidRDefault="000E6DC4" w:rsidP="001846C3">
      <w:pPr>
        <w:suppressAutoHyphens/>
        <w:autoSpaceDE w:val="0"/>
        <w:autoSpaceDN w:val="0"/>
        <w:adjustRightInd w:val="0"/>
        <w:spacing w:after="0" w:line="276" w:lineRule="auto"/>
        <w:textAlignment w:val="center"/>
        <w:rPr>
          <w:rFonts w:cstheme="minorHAnsi"/>
          <w:color w:val="000000"/>
          <w:sz w:val="36"/>
          <w:szCs w:val="36"/>
          <w:lang w:val="en"/>
        </w:rPr>
      </w:pPr>
    </w:p>
    <w:p w14:paraId="3D9B5286" w14:textId="77777777" w:rsidR="0033235C" w:rsidRPr="000E6DC4" w:rsidRDefault="0033235C" w:rsidP="001846C3">
      <w:pPr>
        <w:suppressAutoHyphens/>
        <w:autoSpaceDE w:val="0"/>
        <w:autoSpaceDN w:val="0"/>
        <w:adjustRightInd w:val="0"/>
        <w:spacing w:after="0" w:line="276" w:lineRule="auto"/>
        <w:textAlignment w:val="center"/>
        <w:rPr>
          <w:rFonts w:cstheme="minorHAnsi"/>
          <w:color w:val="000000"/>
          <w:sz w:val="36"/>
          <w:szCs w:val="36"/>
          <w:lang w:val="en"/>
        </w:rPr>
      </w:pPr>
    </w:p>
    <w:p w14:paraId="0AC5F8ED" w14:textId="77777777" w:rsidR="00434EF3" w:rsidRDefault="00434EF3" w:rsidP="001A1670">
      <w:pPr>
        <w:pStyle w:val="NoSpacing"/>
        <w:rPr>
          <w:rFonts w:cstheme="majorHAnsi"/>
          <w:b/>
          <w:sz w:val="48"/>
          <w:szCs w:val="48"/>
        </w:rPr>
      </w:pPr>
    </w:p>
    <w:p w14:paraId="471F65AE" w14:textId="77777777" w:rsidR="00434EF3" w:rsidRDefault="00434EF3" w:rsidP="001A1670">
      <w:pPr>
        <w:pStyle w:val="NoSpacing"/>
        <w:rPr>
          <w:rFonts w:cstheme="majorHAnsi"/>
          <w:b/>
          <w:sz w:val="48"/>
          <w:szCs w:val="48"/>
        </w:rPr>
      </w:pPr>
    </w:p>
    <w:p w14:paraId="21139953" w14:textId="77777777" w:rsidR="00434EF3" w:rsidRDefault="00434EF3" w:rsidP="001A1670">
      <w:pPr>
        <w:pStyle w:val="NoSpacing"/>
        <w:rPr>
          <w:rFonts w:cstheme="majorHAnsi"/>
          <w:b/>
          <w:sz w:val="48"/>
          <w:szCs w:val="48"/>
        </w:rPr>
      </w:pPr>
    </w:p>
    <w:p w14:paraId="4A76D49E" w14:textId="77777777" w:rsidR="00434EF3" w:rsidRDefault="00434EF3" w:rsidP="001A1670">
      <w:pPr>
        <w:pStyle w:val="NoSpacing"/>
        <w:rPr>
          <w:rFonts w:cstheme="majorHAnsi"/>
          <w:b/>
          <w:sz w:val="48"/>
          <w:szCs w:val="48"/>
        </w:rPr>
      </w:pPr>
    </w:p>
    <w:p w14:paraId="0A8B91EA" w14:textId="07EDD7A7" w:rsidR="00434EF3" w:rsidRDefault="00434EF3" w:rsidP="001A1670">
      <w:pPr>
        <w:pStyle w:val="NoSpacing"/>
        <w:rPr>
          <w:rFonts w:cstheme="majorHAnsi"/>
          <w:b/>
          <w:sz w:val="48"/>
          <w:szCs w:val="48"/>
        </w:rPr>
      </w:pPr>
      <w:r>
        <w:rPr>
          <w:rFonts w:cstheme="majorHAnsi"/>
          <w:b/>
          <w:sz w:val="48"/>
          <w:szCs w:val="48"/>
        </w:rPr>
        <w:t>Creative Expressions</w:t>
      </w:r>
    </w:p>
    <w:p w14:paraId="7AD9E7E5" w14:textId="401C19CE" w:rsidR="00A90370" w:rsidRPr="00434EF3" w:rsidRDefault="00D77301" w:rsidP="001A1670">
      <w:pPr>
        <w:pStyle w:val="NoSpacing"/>
        <w:rPr>
          <w:rFonts w:cstheme="minorHAnsi"/>
          <w:b/>
          <w:sz w:val="36"/>
          <w:szCs w:val="36"/>
        </w:rPr>
      </w:pPr>
      <w:proofErr w:type="spellStart"/>
      <w:r w:rsidRPr="00434EF3">
        <w:rPr>
          <w:rFonts w:cstheme="majorHAnsi"/>
          <w:b/>
          <w:sz w:val="36"/>
          <w:szCs w:val="36"/>
        </w:rPr>
        <w:t>Michèle</w:t>
      </w:r>
      <w:proofErr w:type="spellEnd"/>
      <w:r w:rsidRPr="00434EF3">
        <w:rPr>
          <w:rFonts w:cstheme="majorHAnsi"/>
          <w:b/>
          <w:sz w:val="36"/>
          <w:szCs w:val="36"/>
        </w:rPr>
        <w:t xml:space="preserve"> </w:t>
      </w:r>
      <w:proofErr w:type="spellStart"/>
      <w:r w:rsidRPr="00434EF3">
        <w:rPr>
          <w:rFonts w:cstheme="majorHAnsi"/>
          <w:b/>
          <w:sz w:val="36"/>
          <w:szCs w:val="36"/>
        </w:rPr>
        <w:t>Gyselinck</w:t>
      </w:r>
      <w:proofErr w:type="spellEnd"/>
    </w:p>
    <w:p w14:paraId="339400B4" w14:textId="531CE6EC" w:rsidR="00D77301" w:rsidRPr="00D77301" w:rsidRDefault="00D77301" w:rsidP="00D77301">
      <w:pPr>
        <w:rPr>
          <w:rFonts w:cstheme="majorHAnsi"/>
          <w:sz w:val="36"/>
          <w:szCs w:val="36"/>
        </w:rPr>
      </w:pPr>
      <w:r w:rsidRPr="00D77301">
        <w:rPr>
          <w:rFonts w:cstheme="majorHAnsi"/>
          <w:sz w:val="36"/>
          <w:szCs w:val="36"/>
        </w:rPr>
        <w:t>First CRC, Montreal, QB</w:t>
      </w:r>
    </w:p>
    <w:p w14:paraId="4FEBD301" w14:textId="080FA661" w:rsidR="00D77301" w:rsidRPr="00D77301" w:rsidRDefault="00434EF3" w:rsidP="00D77301">
      <w:pPr>
        <w:rPr>
          <w:rFonts w:cstheme="majorHAnsi"/>
          <w:sz w:val="36"/>
          <w:szCs w:val="36"/>
        </w:rPr>
      </w:pPr>
      <w:r>
        <w:rPr>
          <w:rFonts w:cstheme="majorHAnsi"/>
          <w:noProof/>
          <w:sz w:val="36"/>
          <w:szCs w:val="36"/>
        </w:rPr>
        <w:drawing>
          <wp:inline distT="0" distB="0" distL="0" distR="0" wp14:anchorId="5B6E8F22" wp14:editId="7730D314">
            <wp:extent cx="2758440" cy="36779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py of Gyselinck pic.jpeg"/>
                    <pic:cNvPicPr/>
                  </pic:nvPicPr>
                  <pic:blipFill>
                    <a:blip r:embed="rId19"/>
                    <a:stretch>
                      <a:fillRect/>
                    </a:stretch>
                  </pic:blipFill>
                  <pic:spPr>
                    <a:xfrm>
                      <a:off x="0" y="0"/>
                      <a:ext cx="2778536" cy="3704715"/>
                    </a:xfrm>
                    <a:prstGeom prst="rect">
                      <a:avLst/>
                    </a:prstGeom>
                  </pic:spPr>
                </pic:pic>
              </a:graphicData>
            </a:graphic>
          </wp:inline>
        </w:drawing>
      </w:r>
    </w:p>
    <w:p w14:paraId="250AB07F" w14:textId="77777777" w:rsidR="00D77301" w:rsidRPr="00D77301" w:rsidRDefault="00D77301" w:rsidP="00D77301">
      <w:pPr>
        <w:rPr>
          <w:rFonts w:cstheme="majorHAnsi"/>
          <w:sz w:val="36"/>
          <w:szCs w:val="36"/>
        </w:rPr>
      </w:pPr>
      <w:r w:rsidRPr="00D77301">
        <w:rPr>
          <w:rFonts w:cstheme="majorHAnsi"/>
          <w:sz w:val="36"/>
          <w:szCs w:val="36"/>
        </w:rPr>
        <w:t>Two of the paintings are part of a triptych based on pictures of sunsets on Lake Superior taken by Mark Stephenson. There are three pictures, but I have not begun working on the third painting yet. As usual, and as is the case with most artists, we paint what is in our mind’s eye, not necessarily what the actual landscape looks like. I do not work on paintings at night. I get too hyper and have a hard time settling down to get to sleep.</w:t>
      </w:r>
    </w:p>
    <w:p w14:paraId="2621B787" w14:textId="77777777" w:rsidR="00D77301" w:rsidRPr="00D77301" w:rsidRDefault="00D77301" w:rsidP="00D77301">
      <w:pPr>
        <w:rPr>
          <w:rFonts w:cstheme="majorHAnsi"/>
          <w:sz w:val="36"/>
          <w:szCs w:val="36"/>
        </w:rPr>
      </w:pPr>
    </w:p>
    <w:p w14:paraId="59E5C961" w14:textId="77777777" w:rsidR="00434EF3" w:rsidRDefault="00434EF3" w:rsidP="00D77301">
      <w:pPr>
        <w:rPr>
          <w:rFonts w:cstheme="majorHAnsi"/>
          <w:b/>
          <w:sz w:val="36"/>
          <w:szCs w:val="36"/>
        </w:rPr>
      </w:pPr>
    </w:p>
    <w:p w14:paraId="38E31DA7" w14:textId="77777777" w:rsidR="00434EF3" w:rsidRDefault="00434EF3" w:rsidP="00D77301">
      <w:pPr>
        <w:rPr>
          <w:rFonts w:cstheme="majorHAnsi"/>
          <w:b/>
          <w:sz w:val="36"/>
          <w:szCs w:val="36"/>
        </w:rPr>
      </w:pPr>
    </w:p>
    <w:p w14:paraId="768A8324" w14:textId="5F6B77E3" w:rsidR="00D77301" w:rsidRPr="00D77301" w:rsidRDefault="00D77301" w:rsidP="00D77301">
      <w:pPr>
        <w:rPr>
          <w:rFonts w:cstheme="majorHAnsi"/>
          <w:b/>
          <w:sz w:val="36"/>
          <w:szCs w:val="36"/>
        </w:rPr>
      </w:pPr>
      <w:r w:rsidRPr="00D77301">
        <w:rPr>
          <w:rFonts w:cstheme="majorHAnsi"/>
          <w:b/>
          <w:sz w:val="36"/>
          <w:szCs w:val="36"/>
        </w:rPr>
        <w:t>Golgotha, 2021</w:t>
      </w:r>
    </w:p>
    <w:p w14:paraId="3AD5F8C2" w14:textId="77777777" w:rsidR="00D77301" w:rsidRPr="00D77301" w:rsidRDefault="00D77301" w:rsidP="00D77301">
      <w:pPr>
        <w:rPr>
          <w:rFonts w:cstheme="majorHAnsi"/>
          <w:sz w:val="36"/>
          <w:szCs w:val="36"/>
        </w:rPr>
      </w:pPr>
      <w:r w:rsidRPr="00D77301">
        <w:rPr>
          <w:rFonts w:cstheme="majorHAnsi"/>
          <w:sz w:val="36"/>
          <w:szCs w:val="36"/>
        </w:rPr>
        <w:t xml:space="preserve">“Golgotha” represents the crosses after Jesus and the other convicts have died and been taken down. </w:t>
      </w:r>
    </w:p>
    <w:p w14:paraId="3DB50DE8" w14:textId="77777777" w:rsidR="00D77301" w:rsidRPr="00D77301" w:rsidRDefault="00D77301" w:rsidP="00D77301">
      <w:pPr>
        <w:rPr>
          <w:rFonts w:cstheme="majorHAnsi"/>
          <w:i/>
          <w:sz w:val="36"/>
          <w:szCs w:val="36"/>
        </w:rPr>
      </w:pPr>
      <w:r w:rsidRPr="00D77301">
        <w:rPr>
          <w:rFonts w:cstheme="majorHAnsi"/>
          <w:i/>
          <w:sz w:val="36"/>
          <w:szCs w:val="36"/>
        </w:rPr>
        <w:t>Acrylic on Canvas</w:t>
      </w:r>
    </w:p>
    <w:p w14:paraId="65E3588B" w14:textId="77777777" w:rsidR="00D77301" w:rsidRPr="00D77301" w:rsidRDefault="00D77301" w:rsidP="00D77301">
      <w:pPr>
        <w:rPr>
          <w:rFonts w:cstheme="majorHAnsi"/>
          <w:sz w:val="36"/>
          <w:szCs w:val="36"/>
        </w:rPr>
      </w:pPr>
    </w:p>
    <w:p w14:paraId="7700B322" w14:textId="1FAFEBA8" w:rsidR="00D77301" w:rsidRPr="00D77301" w:rsidRDefault="00D77301" w:rsidP="00D77301">
      <w:pPr>
        <w:rPr>
          <w:rFonts w:cstheme="majorHAnsi"/>
          <w:sz w:val="36"/>
          <w:szCs w:val="36"/>
        </w:rPr>
      </w:pPr>
      <w:r w:rsidRPr="00D77301">
        <w:rPr>
          <w:rFonts w:cstheme="majorHAnsi"/>
          <w:noProof/>
          <w:sz w:val="36"/>
          <w:szCs w:val="36"/>
        </w:rPr>
        <w:drawing>
          <wp:inline distT="114300" distB="114300" distL="114300" distR="114300" wp14:anchorId="17DF390D" wp14:editId="045D8D27">
            <wp:extent cx="4338320" cy="3596404"/>
            <wp:effectExtent l="0" t="0" r="5080" b="0"/>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
                    <a:srcRect/>
                    <a:stretch>
                      <a:fillRect/>
                    </a:stretch>
                  </pic:blipFill>
                  <pic:spPr>
                    <a:xfrm>
                      <a:off x="0" y="0"/>
                      <a:ext cx="4343699" cy="3600863"/>
                    </a:xfrm>
                    <a:prstGeom prst="rect">
                      <a:avLst/>
                    </a:prstGeom>
                    <a:ln/>
                  </pic:spPr>
                </pic:pic>
              </a:graphicData>
            </a:graphic>
          </wp:inline>
        </w:drawing>
      </w:r>
    </w:p>
    <w:p w14:paraId="204BE418" w14:textId="77777777" w:rsidR="00D77301" w:rsidRPr="00D77301" w:rsidRDefault="00D77301" w:rsidP="00D77301">
      <w:pPr>
        <w:rPr>
          <w:rFonts w:cstheme="majorHAnsi"/>
          <w:sz w:val="36"/>
          <w:szCs w:val="36"/>
        </w:rPr>
      </w:pPr>
    </w:p>
    <w:p w14:paraId="1A7A37E0" w14:textId="77777777" w:rsidR="00D77301" w:rsidRPr="00D77301" w:rsidRDefault="00D77301" w:rsidP="00D77301">
      <w:pPr>
        <w:rPr>
          <w:rFonts w:cstheme="majorHAnsi"/>
          <w:b/>
          <w:sz w:val="36"/>
          <w:szCs w:val="36"/>
        </w:rPr>
      </w:pPr>
      <w:r w:rsidRPr="00D77301">
        <w:rPr>
          <w:rFonts w:cstheme="majorHAnsi"/>
          <w:b/>
          <w:sz w:val="36"/>
          <w:szCs w:val="36"/>
        </w:rPr>
        <w:t>Sunset over Lake Superior, 2021</w:t>
      </w:r>
    </w:p>
    <w:p w14:paraId="5DBE46F8" w14:textId="77777777" w:rsidR="00D77301" w:rsidRPr="00D77301" w:rsidRDefault="00D77301" w:rsidP="00D77301">
      <w:pPr>
        <w:rPr>
          <w:rFonts w:cstheme="majorHAnsi"/>
          <w:sz w:val="36"/>
          <w:szCs w:val="36"/>
        </w:rPr>
      </w:pPr>
      <w:r w:rsidRPr="00D77301">
        <w:rPr>
          <w:rFonts w:cstheme="majorHAnsi"/>
          <w:sz w:val="36"/>
          <w:szCs w:val="36"/>
        </w:rPr>
        <w:t xml:space="preserve">“Sunset over Lake Superior” was inspired by a photograph of a sunset over that lake. </w:t>
      </w:r>
    </w:p>
    <w:p w14:paraId="67B57394" w14:textId="77777777" w:rsidR="00D77301" w:rsidRPr="00D77301" w:rsidRDefault="00D77301" w:rsidP="00D77301">
      <w:pPr>
        <w:rPr>
          <w:rFonts w:cstheme="majorHAnsi"/>
          <w:i/>
          <w:sz w:val="36"/>
          <w:szCs w:val="36"/>
        </w:rPr>
      </w:pPr>
      <w:r w:rsidRPr="00D77301">
        <w:rPr>
          <w:rFonts w:cstheme="majorHAnsi"/>
          <w:i/>
          <w:sz w:val="36"/>
          <w:szCs w:val="36"/>
        </w:rPr>
        <w:t>Acrylic on Canvas</w:t>
      </w:r>
    </w:p>
    <w:p w14:paraId="371FECA7" w14:textId="77777777" w:rsidR="00D77301" w:rsidRPr="00D77301" w:rsidRDefault="00D77301" w:rsidP="00D77301">
      <w:pPr>
        <w:rPr>
          <w:rFonts w:cstheme="majorHAnsi"/>
          <w:sz w:val="36"/>
          <w:szCs w:val="36"/>
        </w:rPr>
      </w:pPr>
    </w:p>
    <w:p w14:paraId="024711BC" w14:textId="534F2E4C" w:rsidR="00D77301" w:rsidRPr="00D77301" w:rsidRDefault="00D77301" w:rsidP="00D77301">
      <w:pPr>
        <w:rPr>
          <w:rFonts w:cstheme="majorHAnsi"/>
          <w:sz w:val="36"/>
          <w:szCs w:val="36"/>
        </w:rPr>
      </w:pPr>
      <w:r w:rsidRPr="00D77301">
        <w:rPr>
          <w:rFonts w:cstheme="majorHAnsi"/>
          <w:noProof/>
          <w:sz w:val="36"/>
          <w:szCs w:val="36"/>
        </w:rPr>
        <w:drawing>
          <wp:inline distT="114300" distB="114300" distL="114300" distR="114300" wp14:anchorId="2F383BA1" wp14:editId="13FDCA3C">
            <wp:extent cx="4124960" cy="3268836"/>
            <wp:effectExtent l="0" t="0" r="2540" b="0"/>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1"/>
                    <a:srcRect/>
                    <a:stretch>
                      <a:fillRect/>
                    </a:stretch>
                  </pic:blipFill>
                  <pic:spPr>
                    <a:xfrm>
                      <a:off x="0" y="0"/>
                      <a:ext cx="4134625" cy="3276495"/>
                    </a:xfrm>
                    <a:prstGeom prst="rect">
                      <a:avLst/>
                    </a:prstGeom>
                    <a:ln/>
                  </pic:spPr>
                </pic:pic>
              </a:graphicData>
            </a:graphic>
          </wp:inline>
        </w:drawing>
      </w:r>
    </w:p>
    <w:p w14:paraId="7B7FFDEF" w14:textId="77777777" w:rsidR="00D77301" w:rsidRPr="00D77301" w:rsidRDefault="00D77301" w:rsidP="00D77301">
      <w:pPr>
        <w:rPr>
          <w:rFonts w:cstheme="majorHAnsi"/>
          <w:b/>
          <w:sz w:val="36"/>
          <w:szCs w:val="36"/>
        </w:rPr>
      </w:pPr>
    </w:p>
    <w:p w14:paraId="783DB335" w14:textId="5DC7D1BC" w:rsidR="00D77301" w:rsidRPr="00434EF3" w:rsidRDefault="00434EF3" w:rsidP="00434EF3">
      <w:pPr>
        <w:spacing w:after="0" w:line="240" w:lineRule="auto"/>
        <w:rPr>
          <w:rFonts w:ascii="Times New Roman" w:eastAsia="Times New Roman" w:hAnsi="Times New Roman" w:cs="Times New Roman"/>
          <w:sz w:val="24"/>
          <w:szCs w:val="24"/>
        </w:rPr>
      </w:pPr>
      <w:r w:rsidRPr="00434EF3">
        <w:rPr>
          <w:rFonts w:eastAsia="Times New Roman" w:cs="Open Sans"/>
          <w:b/>
          <w:bCs/>
          <w:color w:val="1F1F2C"/>
          <w:sz w:val="36"/>
          <w:szCs w:val="36"/>
        </w:rPr>
        <w:t>Sunset on Lake Superior 2</w:t>
      </w:r>
      <w:r w:rsidR="00D77301" w:rsidRPr="00434EF3">
        <w:rPr>
          <w:rFonts w:cstheme="majorHAnsi"/>
          <w:b/>
          <w:sz w:val="36"/>
          <w:szCs w:val="36"/>
        </w:rPr>
        <w:t>,</w:t>
      </w:r>
      <w:r w:rsidR="00D77301" w:rsidRPr="00D77301">
        <w:rPr>
          <w:rFonts w:cstheme="majorHAnsi"/>
          <w:b/>
          <w:sz w:val="36"/>
          <w:szCs w:val="36"/>
        </w:rPr>
        <w:t xml:space="preserve"> </w:t>
      </w:r>
      <w:r w:rsidR="00D77301" w:rsidRPr="00434EF3">
        <w:rPr>
          <w:rFonts w:cstheme="majorHAnsi"/>
          <w:b/>
          <w:sz w:val="36"/>
          <w:szCs w:val="36"/>
        </w:rPr>
        <w:t>2021</w:t>
      </w:r>
    </w:p>
    <w:p w14:paraId="7210F30F" w14:textId="77777777" w:rsidR="00D77301" w:rsidRPr="00D77301" w:rsidRDefault="00D77301" w:rsidP="00D77301">
      <w:pPr>
        <w:rPr>
          <w:rFonts w:cstheme="majorHAnsi"/>
          <w:i/>
          <w:sz w:val="36"/>
          <w:szCs w:val="36"/>
        </w:rPr>
      </w:pPr>
      <w:r w:rsidRPr="00D77301">
        <w:rPr>
          <w:rFonts w:cstheme="majorHAnsi"/>
          <w:i/>
          <w:sz w:val="36"/>
          <w:szCs w:val="36"/>
        </w:rPr>
        <w:t>Acrylic on Canvas</w:t>
      </w:r>
    </w:p>
    <w:p w14:paraId="0F497B91" w14:textId="77777777" w:rsidR="00D77301" w:rsidRPr="00900D0B" w:rsidRDefault="00D77301" w:rsidP="00D77301">
      <w:pPr>
        <w:rPr>
          <w:rFonts w:asciiTheme="majorHAnsi" w:hAnsiTheme="majorHAnsi" w:cstheme="majorHAnsi"/>
        </w:rPr>
      </w:pPr>
    </w:p>
    <w:p w14:paraId="1116198F" w14:textId="77777777" w:rsidR="00D77301" w:rsidRPr="00900D0B" w:rsidRDefault="00D77301" w:rsidP="00D77301">
      <w:pPr>
        <w:rPr>
          <w:rFonts w:asciiTheme="majorHAnsi" w:hAnsiTheme="majorHAnsi" w:cstheme="majorHAnsi"/>
        </w:rPr>
      </w:pPr>
      <w:r w:rsidRPr="00900D0B">
        <w:rPr>
          <w:rFonts w:asciiTheme="majorHAnsi" w:hAnsiTheme="majorHAnsi" w:cstheme="majorHAnsi"/>
          <w:noProof/>
        </w:rPr>
        <w:drawing>
          <wp:inline distT="114300" distB="114300" distL="114300" distR="114300" wp14:anchorId="10930A9B" wp14:editId="624AD572">
            <wp:extent cx="4165600" cy="3397902"/>
            <wp:effectExtent l="0" t="0" r="0" b="5715"/>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2"/>
                    <a:srcRect/>
                    <a:stretch>
                      <a:fillRect/>
                    </a:stretch>
                  </pic:blipFill>
                  <pic:spPr>
                    <a:xfrm>
                      <a:off x="0" y="0"/>
                      <a:ext cx="4172706" cy="3403698"/>
                    </a:xfrm>
                    <a:prstGeom prst="rect">
                      <a:avLst/>
                    </a:prstGeom>
                    <a:ln/>
                  </pic:spPr>
                </pic:pic>
              </a:graphicData>
            </a:graphic>
          </wp:inline>
        </w:drawing>
      </w:r>
    </w:p>
    <w:p w14:paraId="7F31E03B" w14:textId="69A4909A" w:rsidR="001A1670" w:rsidRDefault="001A1670" w:rsidP="001A1670">
      <w:pPr>
        <w:pStyle w:val="NoSpacing"/>
        <w:spacing w:line="276" w:lineRule="auto"/>
        <w:rPr>
          <w:rFonts w:cstheme="minorHAnsi"/>
          <w:sz w:val="36"/>
          <w:szCs w:val="36"/>
        </w:rPr>
      </w:pPr>
    </w:p>
    <w:p w14:paraId="694C4700" w14:textId="77777777" w:rsidR="00516266" w:rsidRDefault="00516266" w:rsidP="001A1670">
      <w:pPr>
        <w:pStyle w:val="NoSpacing"/>
        <w:spacing w:line="276" w:lineRule="auto"/>
        <w:rPr>
          <w:rFonts w:cstheme="minorHAnsi"/>
          <w:sz w:val="36"/>
          <w:szCs w:val="36"/>
        </w:rPr>
      </w:pPr>
    </w:p>
    <w:p w14:paraId="683D5EA8" w14:textId="77777777" w:rsidR="002A13F6" w:rsidRPr="002A13F6" w:rsidRDefault="002A13F6" w:rsidP="002A13F6">
      <w:pPr>
        <w:rPr>
          <w:rFonts w:cstheme="majorHAnsi"/>
          <w:b/>
          <w:sz w:val="48"/>
          <w:szCs w:val="48"/>
        </w:rPr>
      </w:pPr>
      <w:r w:rsidRPr="002A13F6">
        <w:rPr>
          <w:rFonts w:cstheme="majorHAnsi"/>
          <w:b/>
          <w:sz w:val="48"/>
          <w:szCs w:val="48"/>
        </w:rPr>
        <w:t>Awards and Past Issues</w:t>
      </w:r>
    </w:p>
    <w:p w14:paraId="15654A18" w14:textId="77777777" w:rsidR="002A13F6" w:rsidRPr="002A13F6" w:rsidRDefault="002A13F6" w:rsidP="002A13F6">
      <w:pPr>
        <w:rPr>
          <w:rFonts w:asciiTheme="majorHAnsi" w:hAnsiTheme="majorHAnsi" w:cstheme="majorHAnsi"/>
          <w:sz w:val="36"/>
          <w:szCs w:val="36"/>
        </w:rPr>
      </w:pPr>
    </w:p>
    <w:p w14:paraId="69D8463F" w14:textId="77777777" w:rsidR="002A13F6" w:rsidRPr="002A13F6" w:rsidRDefault="002A13F6" w:rsidP="002A13F6">
      <w:pPr>
        <w:rPr>
          <w:rFonts w:cstheme="majorHAnsi"/>
          <w:sz w:val="36"/>
          <w:szCs w:val="36"/>
        </w:rPr>
      </w:pPr>
      <w:r w:rsidRPr="002A13F6">
        <w:rPr>
          <w:rFonts w:cstheme="majorHAnsi"/>
          <w:sz w:val="36"/>
          <w:szCs w:val="36"/>
        </w:rPr>
        <w:t>This newsletter and the Disability Concerns blog (</w:t>
      </w:r>
      <w:hyperlink r:id="rId23" w:history="1">
        <w:r w:rsidRPr="002A13F6">
          <w:rPr>
            <w:rStyle w:val="Hyperlink"/>
            <w:rFonts w:cstheme="majorHAnsi"/>
            <w:sz w:val="36"/>
            <w:szCs w:val="36"/>
          </w:rPr>
          <w:t>network.crcna.org/disability</w:t>
        </w:r>
      </w:hyperlink>
      <w:r w:rsidRPr="002A13F6">
        <w:rPr>
          <w:rFonts w:cstheme="majorHAnsi"/>
          <w:sz w:val="36"/>
          <w:szCs w:val="36"/>
        </w:rPr>
        <w:t xml:space="preserve">), co-published by CRC and RCA Disability Concerns ministries, received three awards from the Associated Church Press recently for work done in 2020: </w:t>
      </w:r>
    </w:p>
    <w:p w14:paraId="290BBC53" w14:textId="77777777" w:rsidR="002A13F6" w:rsidRPr="002A13F6" w:rsidRDefault="002A13F6" w:rsidP="002A13F6">
      <w:pPr>
        <w:rPr>
          <w:rFonts w:cstheme="majorHAnsi"/>
          <w:sz w:val="36"/>
          <w:szCs w:val="36"/>
        </w:rPr>
      </w:pPr>
    </w:p>
    <w:p w14:paraId="42448309" w14:textId="77777777" w:rsidR="002A13F6" w:rsidRPr="002A13F6" w:rsidRDefault="002A13F6" w:rsidP="002A13F6">
      <w:pPr>
        <w:numPr>
          <w:ilvl w:val="0"/>
          <w:numId w:val="1"/>
        </w:numPr>
        <w:spacing w:after="0" w:line="276" w:lineRule="auto"/>
        <w:rPr>
          <w:rFonts w:cstheme="majorHAnsi"/>
          <w:sz w:val="36"/>
          <w:szCs w:val="36"/>
        </w:rPr>
      </w:pPr>
      <w:r w:rsidRPr="002A13F6">
        <w:rPr>
          <w:rFonts w:cstheme="majorHAnsi"/>
          <w:sz w:val="36"/>
          <w:szCs w:val="36"/>
        </w:rPr>
        <w:t xml:space="preserve">For the Best in Class-Newsletter category, the Award of Excellence (first place) for </w:t>
      </w:r>
      <w:r w:rsidRPr="002A13F6">
        <w:rPr>
          <w:rFonts w:cstheme="majorHAnsi"/>
          <w:i/>
          <w:sz w:val="36"/>
          <w:szCs w:val="36"/>
        </w:rPr>
        <w:t>Breaking Barriers</w:t>
      </w:r>
      <w:r w:rsidRPr="002A13F6">
        <w:rPr>
          <w:rFonts w:cstheme="majorHAnsi"/>
          <w:sz w:val="36"/>
          <w:szCs w:val="36"/>
        </w:rPr>
        <w:t>.</w:t>
      </w:r>
    </w:p>
    <w:p w14:paraId="5963C3AA" w14:textId="77777777" w:rsidR="002A13F6" w:rsidRPr="002A13F6" w:rsidRDefault="002A13F6" w:rsidP="002A13F6">
      <w:pPr>
        <w:numPr>
          <w:ilvl w:val="0"/>
          <w:numId w:val="1"/>
        </w:numPr>
        <w:spacing w:after="0" w:line="276" w:lineRule="auto"/>
        <w:rPr>
          <w:rFonts w:cstheme="majorHAnsi"/>
          <w:sz w:val="36"/>
          <w:szCs w:val="36"/>
        </w:rPr>
      </w:pPr>
      <w:r w:rsidRPr="002A13F6">
        <w:rPr>
          <w:rFonts w:cstheme="majorHAnsi"/>
          <w:sz w:val="36"/>
          <w:szCs w:val="36"/>
        </w:rPr>
        <w:t xml:space="preserve">For the Reporting and Writing-Theme Issue category, the Award of Excellence (first place) for </w:t>
      </w:r>
      <w:r w:rsidRPr="002A13F6">
        <w:rPr>
          <w:rFonts w:cstheme="majorHAnsi"/>
          <w:i/>
          <w:sz w:val="36"/>
          <w:szCs w:val="36"/>
        </w:rPr>
        <w:t>Breaking Barriers</w:t>
      </w:r>
      <w:r w:rsidRPr="002A13F6">
        <w:rPr>
          <w:rFonts w:cstheme="majorHAnsi"/>
          <w:sz w:val="36"/>
          <w:szCs w:val="36"/>
        </w:rPr>
        <w:t>, Spring 2020, on visual impairment and blindness.</w:t>
      </w:r>
    </w:p>
    <w:p w14:paraId="635630F7" w14:textId="77777777" w:rsidR="002A13F6" w:rsidRPr="002A13F6" w:rsidRDefault="002A13F6" w:rsidP="002A13F6">
      <w:pPr>
        <w:numPr>
          <w:ilvl w:val="0"/>
          <w:numId w:val="1"/>
        </w:numPr>
        <w:spacing w:after="0" w:line="276" w:lineRule="auto"/>
        <w:rPr>
          <w:rFonts w:cstheme="majorHAnsi"/>
          <w:sz w:val="36"/>
          <w:szCs w:val="36"/>
        </w:rPr>
      </w:pPr>
      <w:r w:rsidRPr="002A13F6">
        <w:rPr>
          <w:rFonts w:cstheme="majorHAnsi"/>
          <w:sz w:val="36"/>
          <w:szCs w:val="36"/>
        </w:rPr>
        <w:t xml:space="preserve">In the blog category, the Award of Merit (second place) for the Disability Concerns blog on the Network. </w:t>
      </w:r>
    </w:p>
    <w:p w14:paraId="7CA15642" w14:textId="77777777" w:rsidR="002A13F6" w:rsidRPr="002A13F6" w:rsidRDefault="002A13F6" w:rsidP="002A13F6">
      <w:pPr>
        <w:rPr>
          <w:rFonts w:cstheme="majorHAnsi"/>
          <w:sz w:val="36"/>
          <w:szCs w:val="36"/>
        </w:rPr>
      </w:pPr>
    </w:p>
    <w:p w14:paraId="54771CB5" w14:textId="31C68DD2" w:rsidR="002A13F6" w:rsidRPr="002A13F6" w:rsidRDefault="002A13F6" w:rsidP="002A13F6">
      <w:pPr>
        <w:rPr>
          <w:rFonts w:cstheme="majorHAnsi"/>
          <w:sz w:val="36"/>
          <w:szCs w:val="36"/>
        </w:rPr>
      </w:pPr>
      <w:r w:rsidRPr="002A13F6">
        <w:rPr>
          <w:rFonts w:cstheme="majorHAnsi"/>
          <w:sz w:val="36"/>
          <w:szCs w:val="36"/>
        </w:rPr>
        <w:t xml:space="preserve">In addition to this summer issue, find back issues of </w:t>
      </w:r>
      <w:r w:rsidRPr="002A13F6">
        <w:rPr>
          <w:rFonts w:cstheme="majorHAnsi"/>
          <w:i/>
          <w:sz w:val="36"/>
          <w:szCs w:val="36"/>
        </w:rPr>
        <w:t>Breaking Barriers</w:t>
      </w:r>
      <w:r w:rsidRPr="002A13F6">
        <w:rPr>
          <w:rFonts w:cstheme="majorHAnsi"/>
          <w:sz w:val="36"/>
          <w:szCs w:val="36"/>
        </w:rPr>
        <w:t xml:space="preserve"> and editions in </w:t>
      </w:r>
      <w:proofErr w:type="spellStart"/>
      <w:r w:rsidRPr="002A13F6">
        <w:rPr>
          <w:rFonts w:cstheme="majorHAnsi"/>
          <w:sz w:val="36"/>
          <w:szCs w:val="36"/>
        </w:rPr>
        <w:t>Español</w:t>
      </w:r>
      <w:proofErr w:type="spellEnd"/>
      <w:r w:rsidRPr="002A13F6">
        <w:rPr>
          <w:rFonts w:cstheme="majorHAnsi"/>
          <w:sz w:val="36"/>
          <w:szCs w:val="36"/>
        </w:rPr>
        <w:t xml:space="preserve"> and in</w:t>
      </w:r>
      <w:r w:rsidR="0061724A">
        <w:rPr>
          <w:rFonts w:cstheme="majorHAnsi"/>
          <w:sz w:val="36"/>
          <w:szCs w:val="36"/>
        </w:rPr>
        <w:t xml:space="preserve"> </w:t>
      </w:r>
      <w:proofErr w:type="spellStart"/>
      <w:r w:rsidR="0061724A" w:rsidRPr="00F03A2D">
        <w:rPr>
          <w:rFonts w:ascii="Malgun Gothic" w:eastAsia="Malgun Gothic" w:hAnsi="Malgun Gothic" w:cs="Malgun Gothic" w:hint="eastAsia"/>
          <w:sz w:val="36"/>
          <w:szCs w:val="36"/>
          <w:lang w:val="en"/>
        </w:rPr>
        <w:t>한국어</w:t>
      </w:r>
      <w:proofErr w:type="spellEnd"/>
      <w:r w:rsidRPr="002A13F6">
        <w:rPr>
          <w:rFonts w:cstheme="majorHAnsi"/>
          <w:sz w:val="36"/>
          <w:szCs w:val="36"/>
        </w:rPr>
        <w:t>, plus a link for electronic subscriptions, at either the CRC website (</w:t>
      </w:r>
      <w:hyperlink r:id="rId24" w:history="1">
        <w:r w:rsidRPr="002A13F6">
          <w:rPr>
            <w:rStyle w:val="Hyperlink"/>
            <w:rFonts w:cstheme="majorHAnsi"/>
            <w:sz w:val="36"/>
            <w:szCs w:val="36"/>
          </w:rPr>
          <w:t>www.crcna.org/disability</w:t>
        </w:r>
      </w:hyperlink>
      <w:r w:rsidRPr="002A13F6">
        <w:rPr>
          <w:rFonts w:cstheme="majorHAnsi"/>
          <w:sz w:val="36"/>
          <w:szCs w:val="36"/>
        </w:rPr>
        <w:t>) or RCA website (</w:t>
      </w:r>
      <w:hyperlink r:id="rId25" w:history="1">
        <w:r w:rsidRPr="002A13F6">
          <w:rPr>
            <w:rStyle w:val="Hyperlink"/>
            <w:rFonts w:cstheme="majorHAnsi"/>
            <w:sz w:val="36"/>
            <w:szCs w:val="36"/>
          </w:rPr>
          <w:t>www.rca.org/disability</w:t>
        </w:r>
      </w:hyperlink>
      <w:r w:rsidRPr="002A13F6">
        <w:rPr>
          <w:rFonts w:cstheme="majorHAnsi"/>
          <w:sz w:val="36"/>
          <w:szCs w:val="36"/>
        </w:rPr>
        <w:t>).</w:t>
      </w:r>
    </w:p>
    <w:p w14:paraId="072FB040" w14:textId="77777777" w:rsidR="002A13F6" w:rsidRDefault="002A13F6" w:rsidP="001A1670">
      <w:pPr>
        <w:pStyle w:val="NoSpacing"/>
        <w:spacing w:line="276" w:lineRule="auto"/>
        <w:rPr>
          <w:rFonts w:cstheme="minorHAnsi"/>
          <w:sz w:val="36"/>
          <w:szCs w:val="36"/>
        </w:rPr>
      </w:pPr>
    </w:p>
    <w:p w14:paraId="4B892AD7" w14:textId="77777777" w:rsidR="002A13F6" w:rsidRPr="00811195" w:rsidRDefault="002A13F6" w:rsidP="001A1670">
      <w:pPr>
        <w:pStyle w:val="NoSpacing"/>
        <w:spacing w:line="276" w:lineRule="auto"/>
        <w:rPr>
          <w:rFonts w:cstheme="minorHAnsi"/>
          <w:sz w:val="36"/>
          <w:szCs w:val="36"/>
        </w:rPr>
      </w:pPr>
    </w:p>
    <w:p w14:paraId="58780983" w14:textId="77777777" w:rsidR="003F562A" w:rsidRPr="00382EC7" w:rsidRDefault="00382EC7" w:rsidP="002E68F9">
      <w:pPr>
        <w:pStyle w:val="NoSpacing"/>
        <w:spacing w:line="276" w:lineRule="auto"/>
        <w:rPr>
          <w:b/>
          <w:sz w:val="48"/>
          <w:szCs w:val="36"/>
        </w:rPr>
      </w:pPr>
      <w:r w:rsidRPr="00382EC7">
        <w:rPr>
          <w:b/>
          <w:sz w:val="48"/>
          <w:szCs w:val="36"/>
        </w:rPr>
        <w:t>E</w:t>
      </w:r>
      <w:r w:rsidR="003F562A" w:rsidRPr="00382EC7">
        <w:rPr>
          <w:b/>
          <w:sz w:val="48"/>
          <w:szCs w:val="36"/>
        </w:rPr>
        <w:t>ditor’s Note</w:t>
      </w:r>
    </w:p>
    <w:p w14:paraId="0DB6F872" w14:textId="644BDF18" w:rsidR="001A1670" w:rsidRPr="00D77301" w:rsidRDefault="00D77301" w:rsidP="00D77301">
      <w:pPr>
        <w:rPr>
          <w:rFonts w:cstheme="majorHAnsi"/>
          <w:b/>
          <w:sz w:val="36"/>
          <w:szCs w:val="36"/>
        </w:rPr>
      </w:pPr>
      <w:r w:rsidRPr="00D77301">
        <w:rPr>
          <w:rFonts w:cstheme="majorHAnsi"/>
          <w:b/>
          <w:sz w:val="36"/>
          <w:szCs w:val="36"/>
        </w:rPr>
        <w:t>“Wait. You’re Disabled!”</w:t>
      </w:r>
    </w:p>
    <w:p w14:paraId="7FA74414" w14:textId="77777777" w:rsidR="00A90370" w:rsidRPr="001A1670" w:rsidRDefault="00A90370" w:rsidP="001A1670">
      <w:pPr>
        <w:pStyle w:val="NoSpacing"/>
        <w:spacing w:line="276" w:lineRule="auto"/>
        <w:rPr>
          <w:rFonts w:cstheme="minorHAnsi"/>
          <w:b/>
          <w:bCs/>
          <w:color w:val="000000"/>
          <w:spacing w:val="-2"/>
          <w:sz w:val="36"/>
          <w:szCs w:val="36"/>
        </w:rPr>
      </w:pPr>
    </w:p>
    <w:p w14:paraId="61645A92" w14:textId="77777777" w:rsidR="00F0796C" w:rsidRPr="00D77301" w:rsidRDefault="00F0796C" w:rsidP="00F0796C">
      <w:pPr>
        <w:rPr>
          <w:rFonts w:cstheme="majorHAnsi"/>
          <w:sz w:val="36"/>
          <w:szCs w:val="36"/>
        </w:rPr>
      </w:pPr>
      <w:r w:rsidRPr="00D77301">
        <w:rPr>
          <w:rFonts w:cstheme="majorHAnsi"/>
          <w:sz w:val="36"/>
          <w:szCs w:val="36"/>
        </w:rPr>
        <w:t xml:space="preserve">Early in my ministry, I led courses to help people discover and use their spiritual gifts. Utilizing various tools and soliciting feedback from others who knew them well, people often were surprised by the giftings that surfaced in this process of discernment. Sometimes they were eager to step into new roles. Sometimes they needed encouragement to take that next step. Sometimes others cast doubt on them for thinking they could do more than they had. </w:t>
      </w:r>
    </w:p>
    <w:p w14:paraId="61F37B90" w14:textId="77777777" w:rsidR="00F0796C" w:rsidRPr="00D77301" w:rsidRDefault="00F0796C" w:rsidP="00F0796C">
      <w:pPr>
        <w:rPr>
          <w:rFonts w:cstheme="majorHAnsi"/>
          <w:sz w:val="36"/>
          <w:szCs w:val="36"/>
        </w:rPr>
      </w:pPr>
      <w:r w:rsidRPr="00D77301">
        <w:rPr>
          <w:rFonts w:cstheme="majorHAnsi"/>
          <w:sz w:val="36"/>
          <w:szCs w:val="36"/>
        </w:rPr>
        <w:t xml:space="preserve"> This issue of </w:t>
      </w:r>
      <w:r w:rsidRPr="00D77301">
        <w:rPr>
          <w:rFonts w:cstheme="majorHAnsi"/>
          <w:i/>
          <w:sz w:val="36"/>
          <w:szCs w:val="36"/>
        </w:rPr>
        <w:t>Breaking Barriers</w:t>
      </w:r>
      <w:r w:rsidRPr="00D77301">
        <w:rPr>
          <w:rFonts w:cstheme="majorHAnsi"/>
          <w:sz w:val="36"/>
          <w:szCs w:val="36"/>
        </w:rPr>
        <w:t xml:space="preserve"> celebrates the artistic giftings of people with disabilities. If you’re surprised that a woman who’s blind can compose and sing beautiful music, or puzzled that someone diagnosed with schizophrenia can convert an account from the Gospels onto canvas, you’re not alone, sadly. It’s troubling how many people mistake “disability” for “lack of ability.” This isn’t a sense of awe when someone thinks, “I had no idea you could do that!” Instead, it’s thinking less of a person and assuming, “You’re disabled. How can you do that!” </w:t>
      </w:r>
    </w:p>
    <w:p w14:paraId="54D82C10" w14:textId="77777777" w:rsidR="00F0796C" w:rsidRPr="00D77301" w:rsidRDefault="00F0796C" w:rsidP="00F0796C">
      <w:pPr>
        <w:rPr>
          <w:rFonts w:cstheme="majorHAnsi"/>
          <w:sz w:val="36"/>
          <w:szCs w:val="36"/>
        </w:rPr>
      </w:pPr>
      <w:r w:rsidRPr="00D77301">
        <w:rPr>
          <w:rFonts w:cstheme="majorHAnsi"/>
          <w:sz w:val="36"/>
          <w:szCs w:val="36"/>
        </w:rPr>
        <w:t xml:space="preserve"> </w:t>
      </w:r>
    </w:p>
    <w:p w14:paraId="041F391C" w14:textId="77777777" w:rsidR="00F0796C" w:rsidRPr="00D77301" w:rsidRDefault="00F0796C" w:rsidP="00F0796C">
      <w:pPr>
        <w:rPr>
          <w:rFonts w:cstheme="majorHAnsi"/>
          <w:sz w:val="36"/>
          <w:szCs w:val="36"/>
        </w:rPr>
      </w:pPr>
      <w:r w:rsidRPr="00D77301">
        <w:rPr>
          <w:rFonts w:cstheme="majorHAnsi"/>
          <w:sz w:val="36"/>
          <w:szCs w:val="36"/>
        </w:rPr>
        <w:t xml:space="preserve">People with disabilities learn to be agile as we adapt every single day to an ableist world that isn’t designed or built with us in mind—and worse, doubts that we have something meaningful to contribute. The acute limitations some of us live with require imagination and creativity that often surprise able-bodied people who make assumptions or have grown accustomed to expecting less from people with disabilities. The fact is, we’re quite adept at figuring out alternative ways of getting things done, often because we have to. </w:t>
      </w:r>
    </w:p>
    <w:p w14:paraId="3CDE8BBD" w14:textId="77777777" w:rsidR="00F0796C" w:rsidRPr="00D77301" w:rsidRDefault="00F0796C" w:rsidP="00F0796C">
      <w:pPr>
        <w:rPr>
          <w:rFonts w:cstheme="majorHAnsi"/>
          <w:sz w:val="36"/>
          <w:szCs w:val="36"/>
        </w:rPr>
      </w:pPr>
      <w:r w:rsidRPr="00D77301">
        <w:rPr>
          <w:rFonts w:cstheme="majorHAnsi"/>
          <w:sz w:val="36"/>
          <w:szCs w:val="36"/>
        </w:rPr>
        <w:t xml:space="preserve"> </w:t>
      </w:r>
    </w:p>
    <w:p w14:paraId="12FBC20A" w14:textId="5FE636F7" w:rsidR="00A90370" w:rsidRPr="00D77301" w:rsidRDefault="00F0796C" w:rsidP="00F0796C">
      <w:pPr>
        <w:rPr>
          <w:rFonts w:cstheme="majorHAnsi"/>
          <w:sz w:val="36"/>
          <w:szCs w:val="36"/>
        </w:rPr>
      </w:pPr>
      <w:r w:rsidRPr="00D77301">
        <w:rPr>
          <w:rFonts w:cstheme="majorHAnsi"/>
          <w:sz w:val="36"/>
          <w:szCs w:val="36"/>
        </w:rPr>
        <w:t>As this issue demonstrates, some people with disabilities are gifted with artistry that generates delight when it finds expression.</w:t>
      </w:r>
    </w:p>
    <w:p w14:paraId="6C6D9C35" w14:textId="77777777" w:rsidR="00A90370" w:rsidRPr="00A90370" w:rsidRDefault="00A90370" w:rsidP="00A90370">
      <w:pPr>
        <w:pStyle w:val="NoSpacing"/>
        <w:rPr>
          <w:rFonts w:cstheme="minorHAnsi"/>
          <w:color w:val="000000"/>
          <w:spacing w:val="-2"/>
          <w:sz w:val="36"/>
          <w:szCs w:val="36"/>
          <w:lang w:val="en"/>
        </w:rPr>
      </w:pPr>
    </w:p>
    <w:p w14:paraId="5F4FA384" w14:textId="56C60079" w:rsidR="00A90370" w:rsidRPr="00A90370" w:rsidRDefault="00A90370" w:rsidP="00A90370">
      <w:pPr>
        <w:pStyle w:val="NoSpacing"/>
        <w:jc w:val="right"/>
        <w:rPr>
          <w:rFonts w:cstheme="minorHAnsi"/>
          <w:i/>
          <w:color w:val="000000"/>
          <w:spacing w:val="-2"/>
          <w:sz w:val="36"/>
          <w:szCs w:val="36"/>
          <w:lang w:val="en"/>
        </w:rPr>
      </w:pPr>
      <w:r w:rsidRPr="00A90370">
        <w:rPr>
          <w:rFonts w:cstheme="minorHAnsi"/>
          <w:i/>
          <w:color w:val="000000"/>
          <w:spacing w:val="-2"/>
          <w:sz w:val="36"/>
          <w:szCs w:val="36"/>
          <w:lang w:val="en"/>
        </w:rPr>
        <w:t>—</w:t>
      </w:r>
      <w:r w:rsidR="00F0796C">
        <w:rPr>
          <w:rFonts w:cstheme="minorHAnsi"/>
          <w:i/>
          <w:color w:val="000000"/>
          <w:spacing w:val="-2"/>
          <w:sz w:val="36"/>
          <w:szCs w:val="36"/>
          <w:lang w:val="en"/>
        </w:rPr>
        <w:t>Terry A. DeYoung</w:t>
      </w:r>
    </w:p>
    <w:p w14:paraId="684E459E" w14:textId="0AB9AAE3" w:rsidR="00382EC7" w:rsidRDefault="00382EC7" w:rsidP="002E68F9">
      <w:pPr>
        <w:pStyle w:val="NoSpacing"/>
        <w:spacing w:line="276" w:lineRule="auto"/>
        <w:rPr>
          <w:sz w:val="36"/>
          <w:szCs w:val="36"/>
        </w:rPr>
      </w:pPr>
    </w:p>
    <w:p w14:paraId="1DD1AE45" w14:textId="5F05C03C" w:rsidR="00382EC7" w:rsidRPr="00382EC7" w:rsidRDefault="00A90370" w:rsidP="002E68F9">
      <w:pPr>
        <w:pStyle w:val="NoSpacing"/>
        <w:spacing w:line="276" w:lineRule="auto"/>
        <w:rPr>
          <w:b/>
          <w:sz w:val="48"/>
          <w:szCs w:val="36"/>
        </w:rPr>
      </w:pPr>
      <w:r>
        <w:rPr>
          <w:b/>
          <w:sz w:val="48"/>
          <w:szCs w:val="36"/>
        </w:rPr>
        <w:t>Upcoming t</w:t>
      </w:r>
      <w:r w:rsidR="00382EC7" w:rsidRPr="00382EC7">
        <w:rPr>
          <w:b/>
          <w:sz w:val="48"/>
          <w:szCs w:val="36"/>
        </w:rPr>
        <w:t>hemes</w:t>
      </w:r>
    </w:p>
    <w:p w14:paraId="4E1A553E" w14:textId="77777777" w:rsidR="00516266" w:rsidRDefault="00516266" w:rsidP="00D50C77">
      <w:pPr>
        <w:pStyle w:val="NoSpacing"/>
        <w:spacing w:line="276" w:lineRule="auto"/>
        <w:rPr>
          <w:b/>
          <w:sz w:val="36"/>
          <w:szCs w:val="36"/>
        </w:rPr>
      </w:pPr>
    </w:p>
    <w:p w14:paraId="7E47B447" w14:textId="5CBB9630" w:rsidR="00D50C77" w:rsidRPr="00D50C77" w:rsidRDefault="00B574E5" w:rsidP="00D50C77">
      <w:pPr>
        <w:pStyle w:val="NoSpacing"/>
        <w:spacing w:line="276" w:lineRule="auto"/>
        <w:rPr>
          <w:b/>
          <w:sz w:val="36"/>
          <w:szCs w:val="36"/>
        </w:rPr>
      </w:pPr>
      <w:r>
        <w:rPr>
          <w:b/>
          <w:sz w:val="36"/>
          <w:szCs w:val="36"/>
        </w:rPr>
        <w:t>Fall</w:t>
      </w:r>
      <w:r w:rsidR="00A90370">
        <w:rPr>
          <w:b/>
          <w:sz w:val="36"/>
          <w:szCs w:val="36"/>
        </w:rPr>
        <w:t xml:space="preserve"> 2021—The arts and disability</w:t>
      </w:r>
    </w:p>
    <w:p w14:paraId="5825A835" w14:textId="226A7928" w:rsidR="00D50C77" w:rsidRDefault="00B574E5" w:rsidP="00D50C77">
      <w:pPr>
        <w:pStyle w:val="NoSpacing"/>
        <w:spacing w:line="276" w:lineRule="auto"/>
        <w:rPr>
          <w:sz w:val="36"/>
          <w:szCs w:val="36"/>
          <w:lang w:val="en"/>
        </w:rPr>
      </w:pPr>
      <w:r w:rsidRPr="00B574E5">
        <w:rPr>
          <w:rFonts w:ascii="Calibri" w:eastAsia="Calibri" w:hAnsi="Calibri" w:cs="Calibri"/>
          <w:sz w:val="36"/>
          <w:szCs w:val="36"/>
        </w:rPr>
        <w:t xml:space="preserve">People living with speech differences, such as stuttering and cerebral palsy that affects speech, </w:t>
      </w:r>
      <w:r w:rsidRPr="00B574E5">
        <w:rPr>
          <w:rFonts w:ascii="Calibri" w:eastAsia="Calibri" w:hAnsi="Calibri" w:cs="Calibri"/>
          <w:color w:val="222222"/>
          <w:sz w:val="36"/>
          <w:szCs w:val="36"/>
        </w:rPr>
        <w:t xml:space="preserve">face various challenges such as avoidance of interacting with others, not being allowed to finish their thoughts, and even assumptions others make about their intelligence. If you live with a speech difference, please tell us a story or give us your advice in no more than </w:t>
      </w:r>
      <w:r w:rsidRPr="00B574E5">
        <w:rPr>
          <w:rFonts w:ascii="Calibri" w:eastAsia="Calibri" w:hAnsi="Calibri" w:cs="Calibri"/>
          <w:sz w:val="36"/>
          <w:szCs w:val="36"/>
        </w:rPr>
        <w:t>400 words. Send your submission</w:t>
      </w:r>
      <w:r w:rsidR="00A90370" w:rsidRPr="00A90370">
        <w:rPr>
          <w:sz w:val="36"/>
          <w:szCs w:val="36"/>
          <w:lang w:val="en"/>
        </w:rPr>
        <w:t xml:space="preserve"> </w:t>
      </w:r>
      <w:r w:rsidR="00A90370" w:rsidRPr="00A90370">
        <w:rPr>
          <w:b/>
          <w:sz w:val="36"/>
          <w:szCs w:val="36"/>
          <w:lang w:val="en"/>
        </w:rPr>
        <w:t xml:space="preserve">by </w:t>
      </w:r>
      <w:r>
        <w:rPr>
          <w:b/>
          <w:sz w:val="36"/>
          <w:szCs w:val="36"/>
          <w:lang w:val="en"/>
        </w:rPr>
        <w:t>August</w:t>
      </w:r>
      <w:r w:rsidR="00A90370" w:rsidRPr="00A90370">
        <w:rPr>
          <w:b/>
          <w:sz w:val="36"/>
          <w:szCs w:val="36"/>
          <w:lang w:val="en"/>
        </w:rPr>
        <w:t xml:space="preserve"> 2</w:t>
      </w:r>
      <w:r w:rsidR="00A90370" w:rsidRPr="00A90370">
        <w:rPr>
          <w:sz w:val="36"/>
          <w:szCs w:val="36"/>
          <w:lang w:val="en"/>
        </w:rPr>
        <w:t>.</w:t>
      </w:r>
    </w:p>
    <w:p w14:paraId="577FF8C3" w14:textId="77777777" w:rsidR="00A90370" w:rsidRPr="00D50C77" w:rsidRDefault="00A90370" w:rsidP="00D50C77">
      <w:pPr>
        <w:pStyle w:val="NoSpacing"/>
        <w:spacing w:line="276" w:lineRule="auto"/>
        <w:rPr>
          <w:b/>
          <w:sz w:val="36"/>
          <w:szCs w:val="36"/>
        </w:rPr>
      </w:pPr>
    </w:p>
    <w:p w14:paraId="74811931" w14:textId="77777777" w:rsidR="00003512" w:rsidRDefault="00003512" w:rsidP="00D50C77">
      <w:pPr>
        <w:pStyle w:val="NoSpacing"/>
        <w:spacing w:line="276" w:lineRule="auto"/>
        <w:rPr>
          <w:b/>
          <w:sz w:val="36"/>
          <w:szCs w:val="36"/>
        </w:rPr>
      </w:pPr>
    </w:p>
    <w:p w14:paraId="37B2D352" w14:textId="2C708A94" w:rsidR="00D50C77" w:rsidRPr="00D50C77" w:rsidRDefault="00B574E5" w:rsidP="00D50C77">
      <w:pPr>
        <w:pStyle w:val="NoSpacing"/>
        <w:spacing w:line="276" w:lineRule="auto"/>
        <w:rPr>
          <w:b/>
          <w:sz w:val="36"/>
          <w:szCs w:val="36"/>
        </w:rPr>
      </w:pPr>
      <w:r>
        <w:rPr>
          <w:b/>
          <w:sz w:val="36"/>
          <w:szCs w:val="36"/>
        </w:rPr>
        <w:t>Winter</w:t>
      </w:r>
      <w:r w:rsidR="00A90370">
        <w:rPr>
          <w:b/>
          <w:sz w:val="36"/>
          <w:szCs w:val="36"/>
        </w:rPr>
        <w:t xml:space="preserve"> 2021—</w:t>
      </w:r>
      <w:r>
        <w:rPr>
          <w:b/>
          <w:sz w:val="36"/>
          <w:szCs w:val="36"/>
        </w:rPr>
        <w:t>Young people with disabilities</w:t>
      </w:r>
    </w:p>
    <w:p w14:paraId="119D14CF" w14:textId="70BA32D2" w:rsidR="00382EC7" w:rsidRPr="00F0796C" w:rsidRDefault="00B574E5" w:rsidP="002E68F9">
      <w:pPr>
        <w:pStyle w:val="NoSpacing"/>
        <w:spacing w:line="276" w:lineRule="auto"/>
        <w:rPr>
          <w:sz w:val="36"/>
          <w:szCs w:val="36"/>
          <w:lang w:val="en"/>
        </w:rPr>
      </w:pPr>
      <w:r w:rsidRPr="00B574E5">
        <w:rPr>
          <w:rFonts w:ascii="Calibri" w:eastAsia="Calibri" w:hAnsi="Calibri" w:cs="Calibri"/>
          <w:sz w:val="36"/>
          <w:szCs w:val="36"/>
        </w:rPr>
        <w:t>In Canada and the United States, about 13 percent of people ages 15–30 live with a disability. Are you one of them?</w:t>
      </w:r>
      <w:r w:rsidRPr="00900D0B">
        <w:rPr>
          <w:rFonts w:ascii="Calibri" w:eastAsia="Calibri" w:hAnsi="Calibri" w:cs="Calibri"/>
        </w:rPr>
        <w:t xml:space="preserve"> </w:t>
      </w:r>
      <w:r w:rsidR="00A90370" w:rsidRPr="00A90370">
        <w:rPr>
          <w:sz w:val="36"/>
          <w:szCs w:val="36"/>
          <w:lang w:val="en"/>
        </w:rPr>
        <w:t xml:space="preserve"> </w:t>
      </w:r>
      <w:r w:rsidR="00F0796C">
        <w:rPr>
          <w:b/>
          <w:sz w:val="36"/>
          <w:szCs w:val="36"/>
          <w:lang w:val="en"/>
        </w:rPr>
        <w:t>B</w:t>
      </w:r>
      <w:r w:rsidR="00A90370" w:rsidRPr="00A90370">
        <w:rPr>
          <w:b/>
          <w:sz w:val="36"/>
          <w:szCs w:val="36"/>
          <w:lang w:val="en"/>
        </w:rPr>
        <w:t xml:space="preserve">y </w:t>
      </w:r>
      <w:r>
        <w:rPr>
          <w:b/>
          <w:sz w:val="36"/>
          <w:szCs w:val="36"/>
          <w:lang w:val="en"/>
        </w:rPr>
        <w:t>September 27</w:t>
      </w:r>
      <w:r>
        <w:rPr>
          <w:sz w:val="36"/>
          <w:szCs w:val="36"/>
          <w:lang w:val="en"/>
        </w:rPr>
        <w:t>,</w:t>
      </w:r>
      <w:r w:rsidR="00F0796C">
        <w:rPr>
          <w:sz w:val="36"/>
          <w:szCs w:val="36"/>
          <w:lang w:val="en"/>
        </w:rPr>
        <w:t xml:space="preserve"> </w:t>
      </w:r>
      <w:r w:rsidR="00F0796C" w:rsidRPr="00F0796C">
        <w:rPr>
          <w:rFonts w:ascii="Calibri" w:eastAsia="Calibri" w:hAnsi="Calibri" w:cs="Calibri"/>
          <w:sz w:val="36"/>
          <w:szCs w:val="36"/>
        </w:rPr>
        <w:t>please tell us a story (up to 400 words) about living with a disability when nearly 90 percent of your peers do not.</w:t>
      </w:r>
    </w:p>
    <w:p w14:paraId="02CED7BC" w14:textId="77777777" w:rsidR="004779A9" w:rsidRDefault="004779A9" w:rsidP="00516266">
      <w:pPr>
        <w:pStyle w:val="NoSpacing"/>
        <w:spacing w:line="276" w:lineRule="auto"/>
        <w:rPr>
          <w:sz w:val="36"/>
          <w:szCs w:val="36"/>
          <w:lang w:val="en"/>
        </w:rPr>
      </w:pPr>
    </w:p>
    <w:p w14:paraId="0DCCD9D2" w14:textId="17B06D4E" w:rsidR="00E623B5" w:rsidRPr="00382EC7" w:rsidRDefault="00A90370" w:rsidP="00516266">
      <w:pPr>
        <w:pStyle w:val="NoSpacing"/>
        <w:spacing w:line="276" w:lineRule="auto"/>
        <w:rPr>
          <w:rFonts w:ascii="Calibri" w:eastAsia="MS Mincho" w:hAnsi="Calibri" w:cs="ArialMT"/>
          <w:color w:val="000000"/>
          <w:sz w:val="36"/>
          <w:szCs w:val="36"/>
          <w:lang w:eastAsia="ja-JP"/>
        </w:rPr>
      </w:pPr>
      <w:r>
        <w:rPr>
          <w:sz w:val="36"/>
          <w:szCs w:val="36"/>
          <w:lang w:val="en"/>
        </w:rPr>
        <w:br/>
      </w:r>
      <w:r w:rsidR="00382EC7" w:rsidRPr="00382EC7">
        <w:rPr>
          <w:rFonts w:ascii="Calibri" w:eastAsia="MS Mincho" w:hAnsi="Calibri" w:cs="ArialMT"/>
          <w:color w:val="000000"/>
          <w:sz w:val="36"/>
          <w:szCs w:val="36"/>
          <w:lang w:eastAsia="ja-JP"/>
        </w:rPr>
        <w:t>© 20</w:t>
      </w:r>
      <w:r>
        <w:rPr>
          <w:rFonts w:ascii="Calibri" w:eastAsia="MS Mincho" w:hAnsi="Calibri" w:cs="ArialMT"/>
          <w:color w:val="000000"/>
          <w:sz w:val="36"/>
          <w:szCs w:val="36"/>
          <w:lang w:eastAsia="ja-JP"/>
        </w:rPr>
        <w:t>21</w:t>
      </w:r>
      <w:r w:rsidR="00382EC7" w:rsidRPr="00382EC7">
        <w:rPr>
          <w:rFonts w:ascii="Calibri" w:eastAsia="MS Mincho" w:hAnsi="Calibri" w:cs="ArialMT"/>
          <w:color w:val="000000"/>
          <w:sz w:val="36"/>
          <w:szCs w:val="36"/>
          <w:lang w:eastAsia="ja-JP"/>
        </w:rPr>
        <w:t xml:space="preserve"> Disability Concerns ministries of the Christian Reformed Church in North America and the Reformed Church in America. </w:t>
      </w:r>
      <w:r w:rsidR="00382EC7" w:rsidRPr="00382EC7">
        <w:rPr>
          <w:rFonts w:ascii="Calibri" w:eastAsia="MS Mincho" w:hAnsi="Calibri" w:cs="Arial-ItalicMT"/>
          <w:i/>
          <w:iCs/>
          <w:color w:val="000000"/>
          <w:sz w:val="36"/>
          <w:szCs w:val="36"/>
          <w:lang w:eastAsia="ja-JP"/>
        </w:rPr>
        <w:t>Breaking Barriers</w:t>
      </w:r>
      <w:r w:rsidR="00382EC7" w:rsidRPr="00382EC7">
        <w:rPr>
          <w:rFonts w:ascii="Calibri" w:eastAsia="MS Mincho" w:hAnsi="Calibri" w:cs="ArialMT"/>
          <w:color w:val="000000"/>
          <w:sz w:val="36"/>
          <w:szCs w:val="36"/>
          <w:lang w:eastAsia="ja-JP"/>
        </w:rPr>
        <w:t xml:space="preserve"> is published quarterly by CRC Disability Concerns, 1700 28th St. SE, Grand Rapids MI 49508-1407, and P.O. Box 5070, STN LCD 1, Burlington ON L7R 3Y8; and by RCA Disability Concerns, 4500 60th St. SE, Grand Rapids MI 49512-9670. Rev. Mark Stephenson, director of CRC Disability Concerns (888-463-0272; mstephenson@crcna.org), and Rev. Terry DeYoung, coordinator for RCA Disability Concerns (616-541-0855; tdeyoung@rca.org), edit </w:t>
      </w:r>
      <w:r w:rsidR="00382EC7" w:rsidRPr="00382EC7">
        <w:rPr>
          <w:rFonts w:ascii="Calibri" w:eastAsia="MS Mincho" w:hAnsi="Calibri" w:cs="Arial-ItalicMT"/>
          <w:i/>
          <w:iCs/>
          <w:color w:val="000000"/>
          <w:sz w:val="36"/>
          <w:szCs w:val="36"/>
          <w:lang w:eastAsia="ja-JP"/>
        </w:rPr>
        <w:t>Breaking Barriers</w:t>
      </w:r>
      <w:r w:rsidR="00382EC7" w:rsidRPr="00382EC7">
        <w:rPr>
          <w:rFonts w:ascii="Calibri" w:eastAsia="MS Mincho" w:hAnsi="Calibri" w:cs="ArialMT"/>
          <w:color w:val="000000"/>
          <w:sz w:val="36"/>
          <w:szCs w:val="36"/>
          <w:lang w:eastAsia="ja-JP"/>
        </w:rPr>
        <w:t xml:space="preserve"> together. Permission is given to make copies of articles as long as the source is recognized.</w:t>
      </w:r>
    </w:p>
    <w:p w14:paraId="2DB69E70" w14:textId="77777777" w:rsidR="00382EC7" w:rsidRPr="00382EC7" w:rsidRDefault="00382EC7" w:rsidP="002E68F9">
      <w:pPr>
        <w:spacing w:after="0" w:line="276" w:lineRule="auto"/>
        <w:jc w:val="center"/>
        <w:rPr>
          <w:rFonts w:ascii="Calibri" w:eastAsia="MS Mincho" w:hAnsi="Calibri" w:cs="Arial"/>
          <w:noProof/>
          <w:color w:val="000000"/>
          <w:sz w:val="36"/>
          <w:szCs w:val="36"/>
        </w:rPr>
      </w:pPr>
    </w:p>
    <w:p w14:paraId="51E8F68B" w14:textId="77777777" w:rsidR="00382EC7" w:rsidRPr="00382EC7" w:rsidRDefault="00382EC7" w:rsidP="002E68F9">
      <w:pPr>
        <w:spacing w:after="0" w:line="276" w:lineRule="auto"/>
        <w:jc w:val="center"/>
        <w:rPr>
          <w:rFonts w:ascii="Calibri" w:eastAsia="MS Mincho" w:hAnsi="Calibri" w:cs="Arial"/>
          <w:noProof/>
          <w:color w:val="000000"/>
          <w:sz w:val="36"/>
          <w:szCs w:val="36"/>
        </w:rPr>
      </w:pPr>
      <w:r w:rsidRPr="00382EC7">
        <w:rPr>
          <w:rFonts w:ascii="Calibri" w:eastAsia="MS Mincho" w:hAnsi="Calibri" w:cs="Arial"/>
          <w:noProof/>
          <w:color w:val="000000"/>
          <w:sz w:val="36"/>
          <w:szCs w:val="36"/>
        </w:rPr>
        <w:t xml:space="preserve">A collaborative disability ministry of the Christian Reformed Church in North America and the </w:t>
      </w:r>
    </w:p>
    <w:p w14:paraId="714713C0" w14:textId="77777777" w:rsidR="00382EC7" w:rsidRPr="00382EC7" w:rsidRDefault="00382EC7" w:rsidP="002E68F9">
      <w:pPr>
        <w:spacing w:after="0" w:line="276" w:lineRule="auto"/>
        <w:jc w:val="center"/>
        <w:rPr>
          <w:rFonts w:ascii="Calibri" w:eastAsia="MS Mincho" w:hAnsi="Calibri" w:cs="Arial"/>
          <w:noProof/>
          <w:color w:val="000000"/>
          <w:sz w:val="36"/>
          <w:szCs w:val="36"/>
        </w:rPr>
      </w:pPr>
      <w:r w:rsidRPr="00382EC7">
        <w:rPr>
          <w:rFonts w:ascii="Calibri" w:eastAsia="MS Mincho" w:hAnsi="Calibri" w:cs="Arial"/>
          <w:noProof/>
          <w:color w:val="000000"/>
          <w:sz w:val="36"/>
          <w:szCs w:val="36"/>
        </w:rPr>
        <w:t>Reformed Church in America</w:t>
      </w:r>
    </w:p>
    <w:p w14:paraId="0C0DFC32" w14:textId="04ED040B" w:rsidR="00811195" w:rsidRPr="003F562A" w:rsidRDefault="00382EC7" w:rsidP="00516266">
      <w:pPr>
        <w:spacing w:after="0" w:line="276" w:lineRule="auto"/>
        <w:jc w:val="center"/>
        <w:rPr>
          <w:sz w:val="36"/>
          <w:szCs w:val="36"/>
        </w:rPr>
      </w:pPr>
      <w:r w:rsidRPr="00382EC7">
        <w:rPr>
          <w:rFonts w:ascii="Calibri" w:eastAsia="MS Mincho" w:hAnsi="Calibri" w:cs="Arial"/>
          <w:noProof/>
          <w:color w:val="000000"/>
          <w:sz w:val="36"/>
          <w:szCs w:val="36"/>
        </w:rPr>
        <w:t>www.crcna.org/disability • www.rca.org/disability</w:t>
      </w:r>
    </w:p>
    <w:sectPr w:rsidR="00811195" w:rsidRPr="003F562A" w:rsidSect="002E68F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altName w:val="Arial"/>
    <w:panose1 w:val="020B0502040204020203"/>
    <w:charset w:val="00"/>
    <w:family w:val="swiss"/>
    <w:pitch w:val="variable"/>
    <w:sig w:usb0="E4002EFF" w:usb1="C000E47F" w:usb2="00000009" w:usb3="00000000" w:csb0="000001FF" w:csb1="00000000"/>
  </w:font>
  <w:font w:name="Gotham Book">
    <w:altName w:val="Times New Roman"/>
    <w:panose1 w:val="00000000000000000000"/>
    <w:charset w:val="00"/>
    <w:family w:val="auto"/>
    <w:notTrueType/>
    <w:pitch w:val="variable"/>
    <w:sig w:usb0="00000001" w:usb1="4000005B" w:usb2="00000000" w:usb3="00000000" w:csb0="0000009F" w:csb1="00000000"/>
  </w:font>
  <w:font w:name="MinionPro-Regular">
    <w:altName w:val="Calibri"/>
    <w:panose1 w:val="00000000000000000000"/>
    <w:charset w:val="4D"/>
    <w:family w:val="auto"/>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ArialMT">
    <w:altName w:val="Arial"/>
    <w:panose1 w:val="00000000000000000000"/>
    <w:charset w:val="4D"/>
    <w:family w:val="auto"/>
    <w:notTrueType/>
    <w:pitch w:val="default"/>
    <w:sig w:usb0="00000003" w:usb1="00000000" w:usb2="00000000" w:usb3="00000000" w:csb0="00000001" w:csb1="00000000"/>
  </w:font>
  <w:font w:name="Arial-ItalicMT">
    <w:altName w:val="Arial"/>
    <w:panose1 w:val="00000000000000000000"/>
    <w:charset w:val="4D"/>
    <w:family w:val="auto"/>
    <w:notTrueType/>
    <w:pitch w:val="default"/>
    <w:sig w:usb0="00000003" w:usb1="00000000" w:usb2="00000000" w:usb3="00000000" w:csb0="00000001" w:csb1="00000000"/>
  </w:font>
  <w:font w:name="Yu Mincho">
    <w:panose1 w:val="00000000000000000000"/>
    <w:charset w:val="80"/>
    <w:family w:val="roman"/>
    <w:notTrueType/>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207B42"/>
    <w:multiLevelType w:val="hybridMultilevel"/>
    <w:tmpl w:val="AAB20B8E"/>
    <w:lvl w:ilvl="0" w:tplc="800E3ABC">
      <w:numFmt w:val="bullet"/>
      <w:lvlText w:val="•"/>
      <w:lvlJc w:val="left"/>
      <w:pPr>
        <w:ind w:left="720" w:hanging="360"/>
      </w:pPr>
      <w:rPr>
        <w:rFonts w:ascii="Calibri" w:eastAsia="Arial"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DB711A6"/>
    <w:multiLevelType w:val="multilevel"/>
    <w:tmpl w:val="722440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62A"/>
    <w:rsid w:val="00003512"/>
    <w:rsid w:val="0005731F"/>
    <w:rsid w:val="00073C57"/>
    <w:rsid w:val="000C045C"/>
    <w:rsid w:val="000C6282"/>
    <w:rsid w:val="000E6DC4"/>
    <w:rsid w:val="001846C3"/>
    <w:rsid w:val="001A1670"/>
    <w:rsid w:val="001C7E3E"/>
    <w:rsid w:val="001D4B38"/>
    <w:rsid w:val="002436F9"/>
    <w:rsid w:val="002A13F6"/>
    <w:rsid w:val="002E68F9"/>
    <w:rsid w:val="0033235C"/>
    <w:rsid w:val="00345B94"/>
    <w:rsid w:val="003675FE"/>
    <w:rsid w:val="00382EC7"/>
    <w:rsid w:val="003D6DC8"/>
    <w:rsid w:val="003F562A"/>
    <w:rsid w:val="00434EF3"/>
    <w:rsid w:val="004779A9"/>
    <w:rsid w:val="00485062"/>
    <w:rsid w:val="00516266"/>
    <w:rsid w:val="005C7A1A"/>
    <w:rsid w:val="005E5895"/>
    <w:rsid w:val="0061724A"/>
    <w:rsid w:val="0068212E"/>
    <w:rsid w:val="00701F74"/>
    <w:rsid w:val="00731FE2"/>
    <w:rsid w:val="00774FB9"/>
    <w:rsid w:val="007F7639"/>
    <w:rsid w:val="00811195"/>
    <w:rsid w:val="00816A37"/>
    <w:rsid w:val="00971CBD"/>
    <w:rsid w:val="009E650F"/>
    <w:rsid w:val="00A90370"/>
    <w:rsid w:val="00AA49D3"/>
    <w:rsid w:val="00AA729C"/>
    <w:rsid w:val="00B574E5"/>
    <w:rsid w:val="00C37B39"/>
    <w:rsid w:val="00C60521"/>
    <w:rsid w:val="00CA53F6"/>
    <w:rsid w:val="00CB12A4"/>
    <w:rsid w:val="00D50C77"/>
    <w:rsid w:val="00D77301"/>
    <w:rsid w:val="00E623B5"/>
    <w:rsid w:val="00ED6DF7"/>
    <w:rsid w:val="00F0796C"/>
    <w:rsid w:val="00F60682"/>
    <w:rsid w:val="00FF41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37325B"/>
  <w15:docId w15:val="{0733A29D-064F-094F-971F-DADF99D0E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F562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F562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F562A"/>
    <w:pPr>
      <w:spacing w:after="0" w:line="240" w:lineRule="auto"/>
    </w:pPr>
  </w:style>
  <w:style w:type="character" w:customStyle="1" w:styleId="Heading1Char">
    <w:name w:val="Heading 1 Char"/>
    <w:basedOn w:val="DefaultParagraphFont"/>
    <w:link w:val="Heading1"/>
    <w:uiPriority w:val="9"/>
    <w:rsid w:val="003F562A"/>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3F562A"/>
    <w:rPr>
      <w:rFonts w:asciiTheme="majorHAnsi" w:eastAsiaTheme="majorEastAsia" w:hAnsiTheme="majorHAnsi" w:cstheme="majorBidi"/>
      <w:color w:val="2E74B5" w:themeColor="accent1" w:themeShade="BF"/>
      <w:sz w:val="26"/>
      <w:szCs w:val="26"/>
    </w:rPr>
  </w:style>
  <w:style w:type="character" w:styleId="CommentReference">
    <w:name w:val="annotation reference"/>
    <w:basedOn w:val="DefaultParagraphFont"/>
    <w:uiPriority w:val="99"/>
    <w:semiHidden/>
    <w:unhideWhenUsed/>
    <w:rsid w:val="003F562A"/>
    <w:rPr>
      <w:sz w:val="16"/>
      <w:szCs w:val="16"/>
    </w:rPr>
  </w:style>
  <w:style w:type="paragraph" w:styleId="CommentText">
    <w:name w:val="annotation text"/>
    <w:basedOn w:val="Normal"/>
    <w:link w:val="CommentTextChar"/>
    <w:uiPriority w:val="99"/>
    <w:semiHidden/>
    <w:unhideWhenUsed/>
    <w:rsid w:val="003F562A"/>
    <w:pPr>
      <w:spacing w:after="0" w:line="240" w:lineRule="auto"/>
    </w:pPr>
    <w:rPr>
      <w:sz w:val="20"/>
      <w:szCs w:val="20"/>
    </w:rPr>
  </w:style>
  <w:style w:type="character" w:customStyle="1" w:styleId="CommentTextChar">
    <w:name w:val="Comment Text Char"/>
    <w:basedOn w:val="DefaultParagraphFont"/>
    <w:link w:val="CommentText"/>
    <w:uiPriority w:val="99"/>
    <w:semiHidden/>
    <w:rsid w:val="003F562A"/>
    <w:rPr>
      <w:sz w:val="20"/>
      <w:szCs w:val="20"/>
    </w:rPr>
  </w:style>
  <w:style w:type="paragraph" w:styleId="BalloonText">
    <w:name w:val="Balloon Text"/>
    <w:basedOn w:val="Normal"/>
    <w:link w:val="BalloonTextChar"/>
    <w:uiPriority w:val="99"/>
    <w:semiHidden/>
    <w:unhideWhenUsed/>
    <w:rsid w:val="003F562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562A"/>
    <w:rPr>
      <w:rFonts w:ascii="Segoe UI" w:hAnsi="Segoe UI" w:cs="Segoe UI"/>
      <w:sz w:val="18"/>
      <w:szCs w:val="18"/>
    </w:rPr>
  </w:style>
  <w:style w:type="paragraph" w:customStyle="1" w:styleId="Body">
    <w:name w:val="Body"/>
    <w:basedOn w:val="Normal"/>
    <w:uiPriority w:val="99"/>
    <w:rsid w:val="00811195"/>
    <w:pPr>
      <w:suppressAutoHyphens/>
      <w:autoSpaceDE w:val="0"/>
      <w:autoSpaceDN w:val="0"/>
      <w:adjustRightInd w:val="0"/>
      <w:spacing w:after="90" w:line="240" w:lineRule="atLeast"/>
      <w:textAlignment w:val="center"/>
    </w:pPr>
    <w:rPr>
      <w:rFonts w:ascii="Gotham Book" w:hAnsi="Gotham Book" w:cs="Gotham Book"/>
      <w:color w:val="000000"/>
      <w:sz w:val="18"/>
      <w:szCs w:val="18"/>
    </w:rPr>
  </w:style>
  <w:style w:type="paragraph" w:customStyle="1" w:styleId="NoParagraphStyle">
    <w:name w:val="[No Paragraph Style]"/>
    <w:rsid w:val="00811195"/>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styleId="Hyperlink">
    <w:name w:val="Hyperlink"/>
    <w:basedOn w:val="DefaultParagraphFont"/>
    <w:uiPriority w:val="99"/>
    <w:unhideWhenUsed/>
    <w:rsid w:val="001A1670"/>
    <w:rPr>
      <w:color w:val="0563C1" w:themeColor="hyperlink"/>
      <w:u w:val="single"/>
    </w:rPr>
  </w:style>
  <w:style w:type="paragraph" w:styleId="ListParagraph">
    <w:name w:val="List Paragraph"/>
    <w:basedOn w:val="Normal"/>
    <w:uiPriority w:val="34"/>
    <w:qFormat/>
    <w:rsid w:val="00ED6DF7"/>
    <w:pPr>
      <w:spacing w:after="0" w:line="276" w:lineRule="auto"/>
      <w:ind w:left="720"/>
      <w:contextualSpacing/>
    </w:pPr>
    <w:rPr>
      <w:rFonts w:ascii="Arial" w:eastAsia="Arial" w:hAnsi="Arial" w:cs="Arial"/>
      <w:lang w:val="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726133">
      <w:bodyDiv w:val="1"/>
      <w:marLeft w:val="0"/>
      <w:marRight w:val="0"/>
      <w:marTop w:val="0"/>
      <w:marBottom w:val="0"/>
      <w:divBdr>
        <w:top w:val="none" w:sz="0" w:space="0" w:color="auto"/>
        <w:left w:val="none" w:sz="0" w:space="0" w:color="auto"/>
        <w:bottom w:val="none" w:sz="0" w:space="0" w:color="auto"/>
        <w:right w:val="none" w:sz="0" w:space="0" w:color="auto"/>
      </w:divBdr>
    </w:div>
    <w:div w:id="552931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g"/><Relationship Id="rId18" Type="http://schemas.openxmlformats.org/officeDocument/2006/relationships/hyperlink" Target="https://drive.google.com/file/d/1S1YUULlMbBjuj_i7DKnAjvu5fxmPrGNh/view"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hyperlink" Target="http://bit.ly/quietplacelokker" TargetMode="Externa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hyperlink" Target="file:///\\10.5.0.20\M-drive\Jobs\2021\DSM%202103%20Breaking%20Barriers%20Summer%202021\www.rca.org\disability" TargetMode="Externa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3.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5.jpg"/><Relationship Id="rId24" Type="http://schemas.openxmlformats.org/officeDocument/2006/relationships/hyperlink" Target="file:///\\10.5.0.20\M-drive\Jobs\2021\DSM%202103%20Breaking%20Barriers%20Summer%202021\www.crcna.org\disability" TargetMode="External"/><Relationship Id="rId5" Type="http://schemas.openxmlformats.org/officeDocument/2006/relationships/image" Target="media/image1.emf"/><Relationship Id="rId15" Type="http://schemas.openxmlformats.org/officeDocument/2006/relationships/image" Target="media/image9.jpg"/><Relationship Id="rId23" Type="http://schemas.openxmlformats.org/officeDocument/2006/relationships/hyperlink" Target="file:///\\10.5.0.20\M-drive\Jobs\2021\DSM%202103%20Breaking%20Barriers%20Summer%202021\network.crcna.org\disability" TargetMode="External"/><Relationship Id="rId10" Type="http://schemas.openxmlformats.org/officeDocument/2006/relationships/image" Target="media/image4.jp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hyperlink" Target="http://bit.ly/quietplacelokker" TargetMode="External"/><Relationship Id="rId14" Type="http://schemas.openxmlformats.org/officeDocument/2006/relationships/image" Target="media/image8.jpg"/><Relationship Id="rId22" Type="http://schemas.openxmlformats.org/officeDocument/2006/relationships/image" Target="media/image15.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28</Pages>
  <Words>2847</Words>
  <Characters>16230</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Knott</dc:creator>
  <cp:keywords/>
  <dc:description/>
  <cp:lastModifiedBy>Becky Jones</cp:lastModifiedBy>
  <cp:revision>2</cp:revision>
  <cp:lastPrinted>2021-03-22T15:51:00Z</cp:lastPrinted>
  <dcterms:created xsi:type="dcterms:W3CDTF">2021-07-01T15:11:00Z</dcterms:created>
  <dcterms:modified xsi:type="dcterms:W3CDTF">2021-07-01T15:11:00Z</dcterms:modified>
</cp:coreProperties>
</file>