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6A4" w:rsidRPr="009E47B5" w:rsidRDefault="00930B1C" w:rsidP="00DD76A4">
      <w:pPr>
        <w:pStyle w:val="Heading1"/>
        <w:rPr>
          <w:rFonts w:ascii="Palatino Linotype" w:hAnsi="Palatino Linotype"/>
          <w:b w:val="0"/>
          <w:sz w:val="20"/>
        </w:rPr>
      </w:pPr>
      <w:r>
        <w:rPr>
          <w:rFonts w:ascii="Palatino Linotype" w:hAnsi="Palatino Linotype"/>
          <w:b w:val="0"/>
          <w:noProof/>
          <w:sz w:val="20"/>
        </w:rPr>
        <mc:AlternateContent>
          <mc:Choice Requires="wps">
            <w:drawing>
              <wp:anchor distT="0" distB="0" distL="114300" distR="114300" simplePos="0" relativeHeight="251658240" behindDoc="1" locked="0" layoutInCell="1" allowOverlap="1" wp14:anchorId="36D1FA60" wp14:editId="307F11F0">
                <wp:simplePos x="0" y="0"/>
                <wp:positionH relativeFrom="column">
                  <wp:posOffset>1013460</wp:posOffset>
                </wp:positionH>
                <wp:positionV relativeFrom="paragraph">
                  <wp:posOffset>-182880</wp:posOffset>
                </wp:positionV>
                <wp:extent cx="5554980" cy="60706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69E" w:rsidRPr="00930B1C" w:rsidRDefault="00930B1C" w:rsidP="00DD76A4">
                            <w:pPr>
                              <w:pStyle w:val="BodyText"/>
                              <w:rPr>
                                <w:rFonts w:ascii="Calibri" w:hAnsi="Calibri"/>
                                <w:i/>
                                <w:sz w:val="40"/>
                                <w:szCs w:val="40"/>
                              </w:rPr>
                            </w:pPr>
                            <w:r w:rsidRPr="00930B1C">
                              <w:rPr>
                                <w:rFonts w:ascii="Calibri" w:hAnsi="Calibri"/>
                                <w:sz w:val="40"/>
                                <w:szCs w:val="40"/>
                              </w:rPr>
                              <w:t>Decoding Canadian Charitable Giving for Missions</w:t>
                            </w:r>
                          </w:p>
                          <w:p w:rsidR="00F0369E" w:rsidRPr="00412BE9" w:rsidRDefault="00F0369E" w:rsidP="00DD76A4">
                            <w:pPr>
                              <w:pStyle w:val="BodyText"/>
                              <w:rPr>
                                <w:rFonts w:ascii="Palatino Linotype" w:hAnsi="Palatino Linotype"/>
                                <w:sz w:val="22"/>
                                <w:szCs w:val="22"/>
                              </w:rPr>
                            </w:pPr>
                            <w:r w:rsidRPr="00DD76A4">
                              <w:rPr>
                                <w:rFonts w:ascii="Calibri" w:hAnsi="Calibri"/>
                                <w:sz w:val="22"/>
                                <w:szCs w:val="22"/>
                              </w:rPr>
                              <w:t xml:space="preserve">Missions Education &amp; Engagement Team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9.8pt;margin-top:-14.4pt;width:437.4pt;height:4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" filled="f" stroked="f">
                <v:textbox>
                  <w:txbxContent>
                    <w:p w:rsidR="00F0369E" w:rsidRPr="00930B1C" w:rsidRDefault="00930B1C" w:rsidP="00DD76A4">
                      <w:pPr>
                        <w:pStyle w:val="BodyText"/>
                        <w:rPr>
                          <w:rFonts w:ascii="Calibri" w:hAnsi="Calibri"/>
                          <w:i/>
                          <w:sz w:val="40"/>
                          <w:szCs w:val="40"/>
                        </w:rPr>
                      </w:pPr>
                      <w:r w:rsidRPr="00930B1C">
                        <w:rPr>
                          <w:rFonts w:ascii="Calibri" w:hAnsi="Calibri"/>
                          <w:sz w:val="40"/>
                          <w:szCs w:val="40"/>
                        </w:rPr>
                        <w:t>Decoding Canadian Charitable Giving for Missions</w:t>
                      </w:r>
                    </w:p>
                    <w:p w:rsidR="00F0369E" w:rsidRPr="00412BE9" w:rsidRDefault="00F0369E" w:rsidP="00DD76A4">
                      <w:pPr>
                        <w:pStyle w:val="BodyText"/>
                        <w:rPr>
                          <w:rFonts w:ascii="Palatino Linotype" w:hAnsi="Palatino Linotype"/>
                          <w:sz w:val="22"/>
                          <w:szCs w:val="22"/>
                        </w:rPr>
                      </w:pPr>
                      <w:r w:rsidRPr="00DD76A4">
                        <w:rPr>
                          <w:rFonts w:ascii="Calibri" w:hAnsi="Calibri"/>
                          <w:sz w:val="22"/>
                          <w:szCs w:val="22"/>
                        </w:rPr>
                        <w:t xml:space="preserve">Missions Education &amp; Engagement Team </w:t>
                      </w:r>
                    </w:p>
                  </w:txbxContent>
                </v:textbox>
              </v:shape>
            </w:pict>
          </mc:Fallback>
        </mc:AlternateContent>
      </w:r>
      <w:r w:rsidR="00EE696D" w:rsidRPr="00DD76A4">
        <w:rPr>
          <w:noProof/>
        </w:rPr>
        <w:drawing>
          <wp:anchor distT="0" distB="0" distL="114300" distR="114300" simplePos="0" relativeHeight="251666432" behindDoc="0" locked="0" layoutInCell="1" allowOverlap="1" wp14:anchorId="74BA2AF2" wp14:editId="250E7602">
            <wp:simplePos x="0" y="0"/>
            <wp:positionH relativeFrom="column">
              <wp:posOffset>-198120</wp:posOffset>
            </wp:positionH>
            <wp:positionV relativeFrom="paragraph">
              <wp:posOffset>-129540</wp:posOffset>
            </wp:positionV>
            <wp:extent cx="913130" cy="967740"/>
            <wp:effectExtent l="0" t="0" r="1270" b="381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6" cstate="print">
                      <a:extLst>
                        <a:ext uri="{28A0092B-C50C-407E-A947-70E740481C1C}">
                          <a14:useLocalDpi xmlns:a14="http://schemas.microsoft.com/office/drawing/2010/main" val="0"/>
                        </a:ext>
                      </a:extLst>
                    </a:blip>
                    <a:srcRect t="9080" b="41484"/>
                    <a:stretch/>
                  </pic:blipFill>
                  <pic:spPr bwMode="auto">
                    <a:xfrm>
                      <a:off x="0" y="0"/>
                      <a:ext cx="913130" cy="967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696D">
        <w:rPr>
          <w:noProof/>
          <w:sz w:val="20"/>
        </w:rPr>
        <mc:AlternateContent>
          <mc:Choice Requires="wps">
            <w:drawing>
              <wp:anchor distT="0" distB="0" distL="114300" distR="114300" simplePos="0" relativeHeight="251660288" behindDoc="0" locked="0" layoutInCell="1" allowOverlap="1" wp14:anchorId="0B67AB17" wp14:editId="231B57DD">
                <wp:simplePos x="0" y="0"/>
                <wp:positionH relativeFrom="column">
                  <wp:posOffset>836295</wp:posOffset>
                </wp:positionH>
                <wp:positionV relativeFrom="paragraph">
                  <wp:posOffset>-127000</wp:posOffset>
                </wp:positionV>
                <wp:extent cx="0" cy="91440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10pt" to="65.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coGwIAADU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"/>
            </w:pict>
          </mc:Fallback>
        </mc:AlternateContent>
      </w:r>
    </w:p>
    <w:p w:rsidR="00DD76A4" w:rsidRDefault="00DD76A4" w:rsidP="00DD76A4">
      <w:pPr>
        <w:pStyle w:val="Heading1"/>
        <w:rPr>
          <w:b w:val="0"/>
          <w:sz w:val="20"/>
        </w:rPr>
      </w:pPr>
    </w:p>
    <w:p w:rsidR="00DD76A4" w:rsidRDefault="00DD76A4" w:rsidP="00DD76A4">
      <w:pPr>
        <w:rPr>
          <w:sz w:val="20"/>
        </w:rPr>
      </w:pPr>
    </w:p>
    <w:p w:rsidR="00DD76A4" w:rsidRDefault="00EE696D" w:rsidP="00DD76A4">
      <w:pPr>
        <w:rPr>
          <w:sz w:val="20"/>
        </w:rPr>
      </w:pPr>
      <w:r>
        <w:rPr>
          <w:noProof/>
        </w:rPr>
        <w:drawing>
          <wp:anchor distT="0" distB="0" distL="114300" distR="114300" simplePos="0" relativeHeight="251661312" behindDoc="0" locked="0" layoutInCell="1" allowOverlap="1" wp14:anchorId="7F3BE91E" wp14:editId="386B1BA2">
            <wp:simplePos x="0" y="0"/>
            <wp:positionH relativeFrom="column">
              <wp:posOffset>1074420</wp:posOffset>
            </wp:positionH>
            <wp:positionV relativeFrom="paragraph">
              <wp:posOffset>9525</wp:posOffset>
            </wp:positionV>
            <wp:extent cx="1485900" cy="263525"/>
            <wp:effectExtent l="0" t="0" r="0" b="3175"/>
            <wp:wrapNone/>
            <wp:docPr id="1" name="Picture 1" descr="2008 CRWM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008 CRWM new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26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76A4" w:rsidRDefault="00DD76A4" w:rsidP="00DD76A4">
      <w:pPr>
        <w:rPr>
          <w:sz w:val="20"/>
        </w:rPr>
      </w:pPr>
    </w:p>
    <w:p w:rsidR="00DD76A4" w:rsidRDefault="00DD76A4" w:rsidP="00DD76A4">
      <w:pPr>
        <w:rPr>
          <w:sz w:val="20"/>
        </w:rPr>
      </w:pPr>
    </w:p>
    <w:p w:rsidR="00DD76A4" w:rsidRDefault="00DD76A4" w:rsidP="00DD76A4">
      <w:pPr>
        <w:rPr>
          <w:sz w:val="20"/>
        </w:rPr>
      </w:pPr>
    </w:p>
    <w:p w:rsidR="00DD76A4" w:rsidRDefault="00DD76A4" w:rsidP="00DD76A4">
      <w:pPr>
        <w:rPr>
          <w:sz w:val="20"/>
        </w:rPr>
      </w:pPr>
    </w:p>
    <w:p w:rsidR="00EE696D" w:rsidRPr="00EE696D" w:rsidRDefault="00EE696D" w:rsidP="00EE696D">
      <w:pPr>
        <w:rPr>
          <w:rFonts w:asciiTheme="minorHAnsi" w:hAnsiTheme="minorHAnsi" w:cstheme="minorHAnsi"/>
          <w:b/>
          <w:bCs/>
          <w:szCs w:val="22"/>
          <w:u w:val="single"/>
        </w:rPr>
      </w:pPr>
      <w:r w:rsidRPr="00EE696D">
        <w:rPr>
          <w:rFonts w:asciiTheme="minorHAnsi" w:hAnsiTheme="minorHAnsi" w:cstheme="minorHAnsi"/>
          <w:b/>
          <w:bCs/>
          <w:szCs w:val="22"/>
          <w:u w:val="single"/>
        </w:rPr>
        <w:t>DEFINITION OF TERMS</w:t>
      </w:r>
    </w:p>
    <w:p w:rsidR="00EE696D" w:rsidRDefault="00EE696D" w:rsidP="00EE696D">
      <w:pPr>
        <w:rPr>
          <w:rFonts w:asciiTheme="minorHAnsi" w:hAnsiTheme="minorHAnsi" w:cstheme="minorHAnsi"/>
          <w:b/>
          <w:bCs/>
          <w:szCs w:val="22"/>
        </w:rPr>
      </w:pPr>
    </w:p>
    <w:p w:rsidR="00EE696D" w:rsidRPr="00EE696D" w:rsidRDefault="00EE696D" w:rsidP="0043792E">
      <w:pPr>
        <w:tabs>
          <w:tab w:val="left" w:pos="1080"/>
          <w:tab w:val="left" w:pos="1440"/>
        </w:tabs>
        <w:rPr>
          <w:rFonts w:asciiTheme="minorHAnsi" w:hAnsiTheme="minorHAnsi" w:cstheme="minorHAnsi"/>
          <w:b/>
          <w:bCs/>
          <w:szCs w:val="22"/>
        </w:rPr>
      </w:pPr>
      <w:r w:rsidRPr="00EE696D">
        <w:rPr>
          <w:rFonts w:asciiTheme="minorHAnsi" w:hAnsiTheme="minorHAnsi" w:cstheme="minorHAnsi"/>
          <w:b/>
          <w:bCs/>
          <w:i/>
          <w:szCs w:val="22"/>
        </w:rPr>
        <w:t>Charity</w:t>
      </w:r>
      <w:r w:rsidRPr="00EE696D">
        <w:rPr>
          <w:rFonts w:asciiTheme="minorHAnsi" w:hAnsiTheme="minorHAnsi" w:cstheme="minorHAnsi"/>
          <w:b/>
          <w:bCs/>
          <w:szCs w:val="22"/>
        </w:rPr>
        <w:t>:</w:t>
      </w:r>
      <w:r w:rsidR="0043792E">
        <w:rPr>
          <w:rFonts w:asciiTheme="minorHAnsi" w:hAnsiTheme="minorHAnsi" w:cstheme="minorHAnsi"/>
          <w:b/>
          <w:bCs/>
          <w:szCs w:val="22"/>
        </w:rPr>
        <w:tab/>
      </w:r>
      <w:r w:rsidR="0043792E">
        <w:rPr>
          <w:rFonts w:asciiTheme="minorHAnsi" w:hAnsiTheme="minorHAnsi" w:cstheme="minorHAnsi"/>
          <w:b/>
          <w:bCs/>
          <w:szCs w:val="22"/>
        </w:rPr>
        <w:sym w:font="Wingdings" w:char="F09F"/>
      </w:r>
      <w:r w:rsidR="0043792E">
        <w:rPr>
          <w:rFonts w:asciiTheme="minorHAnsi" w:hAnsiTheme="minorHAnsi" w:cstheme="minorHAnsi"/>
          <w:b/>
          <w:bCs/>
          <w:szCs w:val="22"/>
        </w:rPr>
        <w:tab/>
      </w:r>
      <w:r w:rsidRPr="00EE696D">
        <w:rPr>
          <w:rFonts w:asciiTheme="minorHAnsi" w:hAnsiTheme="minorHAnsi" w:cstheme="minorHAnsi"/>
          <w:szCs w:val="22"/>
        </w:rPr>
        <w:t>pursues</w:t>
      </w:r>
      <w:r w:rsidRPr="00EE696D">
        <w:rPr>
          <w:rFonts w:asciiTheme="minorHAnsi" w:hAnsiTheme="minorHAnsi" w:cstheme="minorHAnsi"/>
          <w:b/>
          <w:bCs/>
          <w:szCs w:val="22"/>
        </w:rPr>
        <w:t xml:space="preserve"> its </w:t>
      </w:r>
      <w:r w:rsidR="00930B1C">
        <w:rPr>
          <w:rFonts w:asciiTheme="minorHAnsi" w:hAnsiTheme="minorHAnsi" w:cstheme="minorHAnsi"/>
          <w:b/>
          <w:bCs/>
          <w:szCs w:val="22"/>
          <w:u w:val="single"/>
        </w:rPr>
        <w:t>_______</w:t>
      </w:r>
      <w:r w:rsidRPr="00EE696D">
        <w:rPr>
          <w:rFonts w:asciiTheme="minorHAnsi" w:hAnsiTheme="minorHAnsi" w:cstheme="minorHAnsi"/>
          <w:b/>
          <w:bCs/>
          <w:szCs w:val="22"/>
        </w:rPr>
        <w:t xml:space="preserve"> </w:t>
      </w:r>
      <w:r w:rsidRPr="00EE696D">
        <w:rPr>
          <w:rFonts w:asciiTheme="minorHAnsi" w:hAnsiTheme="minorHAnsi" w:cstheme="minorHAnsi"/>
          <w:szCs w:val="22"/>
        </w:rPr>
        <w:t>charitable purposes</w:t>
      </w:r>
      <w:r w:rsidRPr="00EE696D">
        <w:rPr>
          <w:rFonts w:asciiTheme="minorHAnsi" w:hAnsiTheme="minorHAnsi" w:cstheme="minorHAnsi"/>
          <w:b/>
          <w:bCs/>
          <w:szCs w:val="22"/>
        </w:rPr>
        <w:t xml:space="preserve"> </w:t>
      </w:r>
    </w:p>
    <w:p w:rsidR="00EE696D" w:rsidRPr="00EE696D" w:rsidRDefault="00EE696D" w:rsidP="00EE696D">
      <w:pPr>
        <w:numPr>
          <w:ilvl w:val="0"/>
          <w:numId w:val="1"/>
        </w:numPr>
        <w:tabs>
          <w:tab w:val="clear" w:pos="720"/>
          <w:tab w:val="num" w:pos="1440"/>
        </w:tabs>
        <w:ind w:left="1440"/>
        <w:rPr>
          <w:rFonts w:asciiTheme="minorHAnsi" w:hAnsiTheme="minorHAnsi" w:cstheme="minorHAnsi"/>
          <w:szCs w:val="22"/>
        </w:rPr>
      </w:pPr>
      <w:r w:rsidRPr="00EE696D">
        <w:rPr>
          <w:rFonts w:asciiTheme="minorHAnsi" w:hAnsiTheme="minorHAnsi" w:cstheme="minorHAnsi"/>
          <w:szCs w:val="22"/>
        </w:rPr>
        <w:t>activities</w:t>
      </w:r>
      <w:r w:rsidRPr="00EE696D">
        <w:rPr>
          <w:rFonts w:asciiTheme="minorHAnsi" w:hAnsiTheme="minorHAnsi" w:cstheme="minorHAnsi"/>
          <w:b/>
          <w:bCs/>
          <w:szCs w:val="22"/>
        </w:rPr>
        <w:t xml:space="preserve"> </w:t>
      </w:r>
      <w:r w:rsidRPr="00EE696D">
        <w:rPr>
          <w:rFonts w:asciiTheme="minorHAnsi" w:hAnsiTheme="minorHAnsi" w:cstheme="minorHAnsi"/>
          <w:b/>
          <w:bCs/>
          <w:szCs w:val="22"/>
          <w:u w:val="single"/>
        </w:rPr>
        <w:t xml:space="preserve">must </w:t>
      </w:r>
      <w:r w:rsidR="00930B1C">
        <w:rPr>
          <w:rFonts w:asciiTheme="minorHAnsi" w:hAnsiTheme="minorHAnsi" w:cstheme="minorHAnsi"/>
          <w:b/>
          <w:bCs/>
          <w:szCs w:val="22"/>
          <w:u w:val="single"/>
        </w:rPr>
        <w:t>__________</w:t>
      </w:r>
      <w:r w:rsidRPr="00EE696D">
        <w:rPr>
          <w:rFonts w:asciiTheme="minorHAnsi" w:hAnsiTheme="minorHAnsi" w:cstheme="minorHAnsi"/>
          <w:b/>
          <w:bCs/>
          <w:szCs w:val="22"/>
        </w:rPr>
        <w:t xml:space="preserve"> </w:t>
      </w:r>
      <w:r w:rsidRPr="00EE696D">
        <w:rPr>
          <w:rFonts w:asciiTheme="minorHAnsi" w:hAnsiTheme="minorHAnsi" w:cstheme="minorHAnsi"/>
          <w:szCs w:val="22"/>
        </w:rPr>
        <w:t xml:space="preserve">to </w:t>
      </w:r>
      <w:r w:rsidR="009E3B94" w:rsidRPr="00EE696D">
        <w:rPr>
          <w:rFonts w:asciiTheme="minorHAnsi" w:hAnsiTheme="minorHAnsi" w:cstheme="minorHAnsi"/>
          <w:szCs w:val="22"/>
        </w:rPr>
        <w:t>its</w:t>
      </w:r>
      <w:bookmarkStart w:id="0" w:name="_GoBack"/>
      <w:bookmarkEnd w:id="0"/>
      <w:r w:rsidRPr="00EE696D">
        <w:rPr>
          <w:rFonts w:asciiTheme="minorHAnsi" w:hAnsiTheme="minorHAnsi" w:cstheme="minorHAnsi"/>
          <w:szCs w:val="22"/>
        </w:rPr>
        <w:t xml:space="preserve"> overall charitable purposes and objectives </w:t>
      </w:r>
    </w:p>
    <w:p w:rsidR="00EE696D" w:rsidRPr="00EE696D" w:rsidRDefault="00930B1C" w:rsidP="00EE696D">
      <w:pPr>
        <w:numPr>
          <w:ilvl w:val="0"/>
          <w:numId w:val="1"/>
        </w:numPr>
        <w:tabs>
          <w:tab w:val="clear" w:pos="720"/>
          <w:tab w:val="num" w:pos="1440"/>
        </w:tabs>
        <w:ind w:left="1440"/>
        <w:rPr>
          <w:rFonts w:asciiTheme="minorHAnsi" w:hAnsiTheme="minorHAnsi" w:cstheme="minorHAnsi"/>
          <w:szCs w:val="22"/>
        </w:rPr>
      </w:pPr>
      <w:r>
        <w:rPr>
          <w:rFonts w:asciiTheme="minorHAnsi" w:hAnsiTheme="minorHAnsi" w:cstheme="minorHAnsi"/>
          <w:b/>
          <w:bCs/>
          <w:szCs w:val="22"/>
          <w:u w:val="single"/>
        </w:rPr>
        <w:t>______ ______</w:t>
      </w:r>
      <w:r w:rsidR="00EE696D" w:rsidRPr="00EE696D">
        <w:rPr>
          <w:rFonts w:asciiTheme="minorHAnsi" w:hAnsiTheme="minorHAnsi" w:cstheme="minorHAnsi"/>
          <w:b/>
          <w:bCs/>
          <w:szCs w:val="22"/>
        </w:rPr>
        <w:t xml:space="preserve"> </w:t>
      </w:r>
      <w:r w:rsidR="00EE696D" w:rsidRPr="00EE696D">
        <w:rPr>
          <w:rFonts w:asciiTheme="minorHAnsi" w:hAnsiTheme="minorHAnsi" w:cstheme="minorHAnsi"/>
          <w:szCs w:val="22"/>
        </w:rPr>
        <w:t>send</w:t>
      </w:r>
      <w:r w:rsidR="00EE696D" w:rsidRPr="00EE696D">
        <w:rPr>
          <w:rFonts w:asciiTheme="minorHAnsi" w:hAnsiTheme="minorHAnsi" w:cstheme="minorHAnsi"/>
          <w:b/>
          <w:bCs/>
          <w:szCs w:val="22"/>
        </w:rPr>
        <w:t xml:space="preserve"> </w:t>
      </w:r>
      <w:r w:rsidR="00EE696D" w:rsidRPr="00EE696D">
        <w:rPr>
          <w:rFonts w:asciiTheme="minorHAnsi" w:hAnsiTheme="minorHAnsi" w:cstheme="minorHAnsi"/>
          <w:szCs w:val="22"/>
        </w:rPr>
        <w:t>money to</w:t>
      </w:r>
      <w:r w:rsidR="00EE696D" w:rsidRPr="00EE696D">
        <w:rPr>
          <w:rFonts w:asciiTheme="minorHAnsi" w:hAnsiTheme="minorHAnsi" w:cstheme="minorHAnsi"/>
          <w:b/>
          <w:bCs/>
          <w:szCs w:val="22"/>
        </w:rPr>
        <w:t xml:space="preserve"> </w:t>
      </w:r>
      <w:r w:rsidR="00EE696D" w:rsidRPr="00EE696D">
        <w:rPr>
          <w:rFonts w:asciiTheme="minorHAnsi" w:hAnsiTheme="minorHAnsi" w:cstheme="minorHAnsi"/>
          <w:szCs w:val="22"/>
        </w:rPr>
        <w:t>a person, or entity over which it does not have Direction, Control or Accountability</w:t>
      </w:r>
    </w:p>
    <w:p w:rsidR="00EE696D" w:rsidRPr="00EE696D" w:rsidRDefault="00EE696D" w:rsidP="00EE696D">
      <w:pPr>
        <w:tabs>
          <w:tab w:val="left" w:pos="770"/>
        </w:tabs>
        <w:spacing w:before="120"/>
        <w:rPr>
          <w:rFonts w:asciiTheme="minorHAnsi" w:hAnsiTheme="minorHAnsi" w:cstheme="minorHAnsi"/>
          <w:b/>
          <w:szCs w:val="22"/>
        </w:rPr>
      </w:pPr>
      <w:r>
        <w:rPr>
          <w:rFonts w:asciiTheme="minorHAnsi" w:hAnsiTheme="minorHAnsi" w:cstheme="minorHAnsi"/>
          <w:b/>
          <w:szCs w:val="22"/>
        </w:rPr>
        <w:tab/>
        <w:t>A</w:t>
      </w:r>
      <w:r w:rsidRPr="00EE696D">
        <w:rPr>
          <w:rFonts w:asciiTheme="minorHAnsi" w:hAnsiTheme="minorHAnsi" w:cstheme="minorHAnsi"/>
          <w:b/>
          <w:szCs w:val="22"/>
        </w:rPr>
        <w:t>ll the church’s resources must be spent on its own activities.</w:t>
      </w:r>
    </w:p>
    <w:p w:rsidR="00EE696D" w:rsidRDefault="00EE696D" w:rsidP="00EE696D">
      <w:pPr>
        <w:tabs>
          <w:tab w:val="left" w:pos="770"/>
        </w:tabs>
        <w:spacing w:before="120"/>
        <w:rPr>
          <w:rFonts w:asciiTheme="minorHAnsi" w:hAnsiTheme="minorHAnsi" w:cstheme="minorHAnsi"/>
          <w:b/>
          <w:szCs w:val="22"/>
          <w:u w:val="single"/>
        </w:rPr>
      </w:pPr>
    </w:p>
    <w:p w:rsidR="00EE696D" w:rsidRPr="00EE696D" w:rsidRDefault="00EE696D" w:rsidP="00EE696D">
      <w:pPr>
        <w:tabs>
          <w:tab w:val="left" w:pos="770"/>
        </w:tabs>
        <w:spacing w:before="120"/>
        <w:rPr>
          <w:rFonts w:asciiTheme="minorHAnsi" w:hAnsiTheme="minorHAnsi" w:cstheme="minorHAnsi"/>
          <w:i/>
          <w:szCs w:val="22"/>
        </w:rPr>
      </w:pPr>
      <w:r w:rsidRPr="00EE696D">
        <w:rPr>
          <w:rFonts w:asciiTheme="minorHAnsi" w:hAnsiTheme="minorHAnsi" w:cstheme="minorHAnsi"/>
          <w:b/>
          <w:i/>
          <w:szCs w:val="22"/>
        </w:rPr>
        <w:t>Charitable Work</w:t>
      </w:r>
      <w:r>
        <w:rPr>
          <w:rFonts w:asciiTheme="minorHAnsi" w:hAnsiTheme="minorHAnsi" w:cstheme="minorHAnsi"/>
          <w:b/>
          <w:i/>
          <w:szCs w:val="22"/>
        </w:rPr>
        <w:t>:</w:t>
      </w:r>
      <w:r w:rsidRPr="00EE696D">
        <w:rPr>
          <w:rFonts w:asciiTheme="minorHAnsi" w:hAnsiTheme="minorHAnsi" w:cstheme="minorHAnsi"/>
          <w:i/>
          <w:szCs w:val="22"/>
        </w:rPr>
        <w:t xml:space="preserve">  </w:t>
      </w:r>
    </w:p>
    <w:p w:rsidR="00EE696D" w:rsidRPr="00EE696D" w:rsidRDefault="00EE696D" w:rsidP="0043792E">
      <w:pPr>
        <w:pStyle w:val="ListParagraph"/>
        <w:numPr>
          <w:ilvl w:val="0"/>
          <w:numId w:val="2"/>
        </w:numPr>
        <w:tabs>
          <w:tab w:val="left" w:pos="770"/>
        </w:tabs>
        <w:contextualSpacing w:val="0"/>
        <w:rPr>
          <w:rFonts w:cstheme="minorHAnsi"/>
        </w:rPr>
      </w:pPr>
      <w:r w:rsidRPr="00EE696D">
        <w:rPr>
          <w:rFonts w:cstheme="minorHAnsi"/>
        </w:rPr>
        <w:t>relieving poverty</w:t>
      </w:r>
    </w:p>
    <w:p w:rsidR="00EE696D" w:rsidRPr="00EE696D" w:rsidRDefault="00EE696D" w:rsidP="00EE696D">
      <w:pPr>
        <w:pStyle w:val="ListParagraph"/>
        <w:numPr>
          <w:ilvl w:val="0"/>
          <w:numId w:val="2"/>
        </w:numPr>
        <w:tabs>
          <w:tab w:val="left" w:pos="770"/>
        </w:tabs>
        <w:spacing w:before="120"/>
        <w:rPr>
          <w:rFonts w:cstheme="minorHAnsi"/>
        </w:rPr>
      </w:pPr>
      <w:r w:rsidRPr="00EE696D">
        <w:rPr>
          <w:rFonts w:cstheme="minorHAnsi"/>
        </w:rPr>
        <w:t>advancing education</w:t>
      </w:r>
    </w:p>
    <w:p w:rsidR="00EE696D" w:rsidRPr="00EE696D" w:rsidRDefault="00EE696D" w:rsidP="00EE696D">
      <w:pPr>
        <w:pStyle w:val="ListParagraph"/>
        <w:numPr>
          <w:ilvl w:val="0"/>
          <w:numId w:val="2"/>
        </w:numPr>
        <w:tabs>
          <w:tab w:val="left" w:pos="770"/>
        </w:tabs>
        <w:spacing w:before="120"/>
        <w:rPr>
          <w:rFonts w:cstheme="minorHAnsi"/>
        </w:rPr>
      </w:pPr>
      <w:r w:rsidRPr="00EE696D">
        <w:rPr>
          <w:rFonts w:cstheme="minorHAnsi"/>
        </w:rPr>
        <w:t>advancing religion</w:t>
      </w:r>
    </w:p>
    <w:p w:rsidR="00EE696D" w:rsidRPr="00EE696D" w:rsidRDefault="00EE696D" w:rsidP="00EE696D">
      <w:pPr>
        <w:pStyle w:val="ListParagraph"/>
        <w:numPr>
          <w:ilvl w:val="0"/>
          <w:numId w:val="2"/>
        </w:numPr>
        <w:tabs>
          <w:tab w:val="left" w:pos="770"/>
        </w:tabs>
        <w:spacing w:before="120"/>
        <w:rPr>
          <w:rFonts w:cstheme="minorHAnsi"/>
        </w:rPr>
      </w:pPr>
      <w:r w:rsidRPr="00EE696D">
        <w:rPr>
          <w:rFonts w:cstheme="minorHAnsi"/>
        </w:rPr>
        <w:t>or benefiting the community as a whole in ways the courts have said are charitable</w:t>
      </w:r>
    </w:p>
    <w:p w:rsidR="00EE696D" w:rsidRDefault="00EE696D">
      <w:pPr>
        <w:rPr>
          <w:rFonts w:asciiTheme="minorHAnsi" w:hAnsiTheme="minorHAnsi" w:cstheme="minorHAnsi"/>
          <w:szCs w:val="22"/>
        </w:rPr>
      </w:pPr>
    </w:p>
    <w:p w:rsidR="00EE696D" w:rsidRPr="00EE696D" w:rsidRDefault="00EE696D" w:rsidP="00EE696D">
      <w:pPr>
        <w:rPr>
          <w:rFonts w:asciiTheme="minorHAnsi" w:hAnsiTheme="minorHAnsi" w:cstheme="minorHAnsi"/>
          <w:szCs w:val="22"/>
        </w:rPr>
      </w:pPr>
      <w:r>
        <w:rPr>
          <w:rFonts w:asciiTheme="minorHAnsi" w:hAnsiTheme="minorHAnsi" w:cstheme="minorHAnsi"/>
          <w:szCs w:val="22"/>
        </w:rPr>
        <w:t>How?</w:t>
      </w:r>
      <w:r>
        <w:rPr>
          <w:rFonts w:asciiTheme="minorHAnsi" w:hAnsiTheme="minorHAnsi" w:cstheme="minorHAnsi"/>
          <w:szCs w:val="22"/>
        </w:rPr>
        <w:tab/>
      </w:r>
      <w:r w:rsidRPr="00EE696D">
        <w:rPr>
          <w:rFonts w:asciiTheme="minorHAnsi" w:hAnsiTheme="minorHAnsi" w:cstheme="minorHAnsi"/>
          <w:szCs w:val="22"/>
        </w:rPr>
        <w:t xml:space="preserve">1. </w:t>
      </w:r>
      <w:r>
        <w:rPr>
          <w:rFonts w:asciiTheme="minorHAnsi" w:hAnsiTheme="minorHAnsi" w:cstheme="minorHAnsi"/>
          <w:szCs w:val="22"/>
        </w:rPr>
        <w:t>T</w:t>
      </w:r>
      <w:r w:rsidRPr="00EE696D">
        <w:rPr>
          <w:rFonts w:asciiTheme="minorHAnsi" w:hAnsiTheme="minorHAnsi" w:cstheme="minorHAnsi"/>
          <w:szCs w:val="22"/>
        </w:rPr>
        <w:t>hrough its own staff</w:t>
      </w:r>
      <w:r w:rsidR="0043792E">
        <w:rPr>
          <w:rFonts w:asciiTheme="minorHAnsi" w:hAnsiTheme="minorHAnsi" w:cstheme="minorHAnsi"/>
          <w:szCs w:val="22"/>
        </w:rPr>
        <w:t>/membership</w:t>
      </w:r>
      <w:r w:rsidRPr="00EE696D">
        <w:rPr>
          <w:rFonts w:asciiTheme="minorHAnsi" w:hAnsiTheme="minorHAnsi" w:cstheme="minorHAnsi"/>
          <w:szCs w:val="22"/>
        </w:rPr>
        <w:t xml:space="preserve"> or through </w:t>
      </w:r>
      <w:r w:rsidR="0043792E">
        <w:rPr>
          <w:rFonts w:asciiTheme="minorHAnsi" w:hAnsiTheme="minorHAnsi" w:cstheme="minorHAnsi"/>
          <w:szCs w:val="22"/>
        </w:rPr>
        <w:t>*</w:t>
      </w:r>
      <w:r w:rsidRPr="0043792E">
        <w:rPr>
          <w:rFonts w:asciiTheme="minorHAnsi" w:hAnsiTheme="minorHAnsi" w:cstheme="minorHAnsi"/>
          <w:i/>
          <w:szCs w:val="22"/>
        </w:rPr>
        <w:t>an intermediary</w:t>
      </w:r>
      <w:r w:rsidRPr="00EE696D">
        <w:rPr>
          <w:rFonts w:asciiTheme="minorHAnsi" w:hAnsiTheme="minorHAnsi" w:cstheme="minorHAnsi"/>
          <w:szCs w:val="22"/>
        </w:rPr>
        <w:t xml:space="preserve"> </w:t>
      </w:r>
    </w:p>
    <w:p w:rsidR="00EE696D" w:rsidRPr="00EE696D" w:rsidRDefault="0043792E" w:rsidP="00EE696D">
      <w:pPr>
        <w:tabs>
          <w:tab w:val="left" w:pos="770"/>
        </w:tabs>
        <w:spacing w:before="120"/>
        <w:rPr>
          <w:rFonts w:asciiTheme="minorHAnsi" w:hAnsiTheme="minorHAnsi" w:cstheme="minorHAnsi"/>
          <w:szCs w:val="22"/>
        </w:rPr>
      </w:pPr>
      <w:r>
        <w:rPr>
          <w:rFonts w:asciiTheme="minorHAnsi" w:hAnsiTheme="minorHAnsi" w:cstheme="minorHAnsi"/>
          <w:szCs w:val="22"/>
        </w:rPr>
        <w:tab/>
        <w:t>2. Give</w:t>
      </w:r>
      <w:r w:rsidR="00EE696D" w:rsidRPr="00EE696D">
        <w:rPr>
          <w:rFonts w:asciiTheme="minorHAnsi" w:hAnsiTheme="minorHAnsi" w:cstheme="minorHAnsi"/>
          <w:szCs w:val="22"/>
        </w:rPr>
        <w:t xml:space="preserve"> </w:t>
      </w:r>
      <w:r>
        <w:rPr>
          <w:rFonts w:asciiTheme="minorHAnsi" w:hAnsiTheme="minorHAnsi" w:cstheme="minorHAnsi"/>
          <w:szCs w:val="22"/>
        </w:rPr>
        <w:t xml:space="preserve">to others that are Qualified </w:t>
      </w:r>
      <w:proofErr w:type="spellStart"/>
      <w:r>
        <w:rPr>
          <w:rFonts w:asciiTheme="minorHAnsi" w:hAnsiTheme="minorHAnsi" w:cstheme="minorHAnsi"/>
          <w:szCs w:val="22"/>
        </w:rPr>
        <w:t>D</w:t>
      </w:r>
      <w:r w:rsidR="00EE696D" w:rsidRPr="00EE696D">
        <w:rPr>
          <w:rFonts w:asciiTheme="minorHAnsi" w:hAnsiTheme="minorHAnsi" w:cstheme="minorHAnsi"/>
          <w:szCs w:val="22"/>
        </w:rPr>
        <w:t>onees</w:t>
      </w:r>
      <w:proofErr w:type="spellEnd"/>
    </w:p>
    <w:p w:rsidR="00DD76A4" w:rsidRPr="00EE696D" w:rsidRDefault="00DD76A4">
      <w:pPr>
        <w:rPr>
          <w:rFonts w:asciiTheme="minorHAnsi" w:hAnsiTheme="minorHAnsi" w:cstheme="minorHAnsi"/>
          <w:szCs w:val="22"/>
        </w:rPr>
      </w:pPr>
    </w:p>
    <w:p w:rsidR="00EE696D" w:rsidRPr="00EE696D" w:rsidRDefault="00EE696D" w:rsidP="0043792E">
      <w:pPr>
        <w:tabs>
          <w:tab w:val="left" w:pos="770"/>
        </w:tabs>
        <w:spacing w:before="120"/>
        <w:rPr>
          <w:rFonts w:asciiTheme="minorHAnsi" w:hAnsiTheme="minorHAnsi" w:cstheme="minorHAnsi"/>
          <w:szCs w:val="22"/>
        </w:rPr>
      </w:pPr>
      <w:r w:rsidRPr="0043792E">
        <w:rPr>
          <w:rFonts w:asciiTheme="minorHAnsi" w:hAnsiTheme="minorHAnsi" w:cstheme="minorHAnsi"/>
          <w:b/>
          <w:i/>
          <w:szCs w:val="22"/>
        </w:rPr>
        <w:t xml:space="preserve">Qualified </w:t>
      </w:r>
      <w:proofErr w:type="spellStart"/>
      <w:r w:rsidRPr="0043792E">
        <w:rPr>
          <w:rFonts w:asciiTheme="minorHAnsi" w:hAnsiTheme="minorHAnsi" w:cstheme="minorHAnsi"/>
          <w:b/>
          <w:i/>
          <w:szCs w:val="22"/>
        </w:rPr>
        <w:t>Donee</w:t>
      </w:r>
      <w:proofErr w:type="spellEnd"/>
      <w:r w:rsidR="0043792E">
        <w:rPr>
          <w:rFonts w:asciiTheme="minorHAnsi" w:hAnsiTheme="minorHAnsi" w:cstheme="minorHAnsi"/>
          <w:b/>
          <w:i/>
          <w:szCs w:val="22"/>
        </w:rPr>
        <w:t>:</w:t>
      </w:r>
      <w:r w:rsidR="0043792E">
        <w:rPr>
          <w:rFonts w:asciiTheme="minorHAnsi" w:hAnsiTheme="minorHAnsi" w:cstheme="minorHAnsi"/>
          <w:b/>
          <w:szCs w:val="22"/>
        </w:rPr>
        <w:t xml:space="preserve">    </w:t>
      </w:r>
      <w:r w:rsidR="0043792E" w:rsidRPr="0043792E">
        <w:rPr>
          <w:rFonts w:asciiTheme="minorHAnsi" w:hAnsiTheme="minorHAnsi" w:cstheme="minorHAnsi"/>
          <w:szCs w:val="22"/>
          <w:u w:val="single"/>
        </w:rPr>
        <w:t xml:space="preserve">   </w:t>
      </w:r>
      <w:r w:rsidR="0043792E" w:rsidRPr="0043792E">
        <w:rPr>
          <w:rFonts w:asciiTheme="minorHAnsi" w:hAnsiTheme="minorHAnsi" w:cstheme="minorHAnsi"/>
          <w:szCs w:val="22"/>
        </w:rPr>
        <w:t>_______________</w:t>
      </w:r>
      <w:r w:rsidR="0043792E">
        <w:rPr>
          <w:rFonts w:asciiTheme="minorHAnsi" w:hAnsiTheme="minorHAnsi" w:cstheme="minorHAnsi"/>
          <w:szCs w:val="22"/>
        </w:rPr>
        <w:t>_____________</w:t>
      </w:r>
      <w:r w:rsidR="0043792E" w:rsidRPr="0043792E">
        <w:rPr>
          <w:rFonts w:asciiTheme="minorHAnsi" w:hAnsiTheme="minorHAnsi" w:cstheme="minorHAnsi"/>
          <w:szCs w:val="22"/>
        </w:rPr>
        <w:t>_________________________________</w:t>
      </w:r>
      <w:r w:rsidRPr="00EE696D">
        <w:rPr>
          <w:rFonts w:asciiTheme="minorHAnsi" w:hAnsiTheme="minorHAnsi" w:cstheme="minorHAnsi"/>
          <w:b/>
          <w:szCs w:val="22"/>
          <w:u w:val="single"/>
        </w:rPr>
        <w:br/>
      </w:r>
    </w:p>
    <w:p w:rsidR="00EE696D" w:rsidRPr="0043792E" w:rsidRDefault="0043792E" w:rsidP="00EE696D">
      <w:pPr>
        <w:tabs>
          <w:tab w:val="left" w:pos="770"/>
        </w:tabs>
        <w:spacing w:before="120"/>
        <w:rPr>
          <w:rFonts w:asciiTheme="minorHAnsi" w:hAnsiTheme="minorHAnsi" w:cstheme="minorHAnsi"/>
          <w:b/>
          <w:i/>
          <w:szCs w:val="22"/>
        </w:rPr>
      </w:pPr>
      <w:r w:rsidRPr="0043792E">
        <w:rPr>
          <w:rFonts w:asciiTheme="minorHAnsi" w:hAnsiTheme="minorHAnsi" w:cstheme="minorHAnsi"/>
          <w:b/>
          <w:i/>
          <w:szCs w:val="22"/>
        </w:rPr>
        <w:t xml:space="preserve">To </w:t>
      </w:r>
      <w:r w:rsidR="00EE696D" w:rsidRPr="0043792E">
        <w:rPr>
          <w:rFonts w:asciiTheme="minorHAnsi" w:hAnsiTheme="minorHAnsi" w:cstheme="minorHAnsi"/>
          <w:b/>
          <w:i/>
          <w:szCs w:val="22"/>
        </w:rPr>
        <w:t>legally fund tho</w:t>
      </w:r>
      <w:r w:rsidRPr="0043792E">
        <w:rPr>
          <w:rFonts w:asciiTheme="minorHAnsi" w:hAnsiTheme="minorHAnsi" w:cstheme="minorHAnsi"/>
          <w:b/>
          <w:i/>
          <w:szCs w:val="22"/>
        </w:rPr>
        <w:t xml:space="preserve">se who are not Qualified </w:t>
      </w:r>
      <w:proofErr w:type="spellStart"/>
      <w:r w:rsidRPr="0043792E">
        <w:rPr>
          <w:rFonts w:asciiTheme="minorHAnsi" w:hAnsiTheme="minorHAnsi" w:cstheme="minorHAnsi"/>
          <w:b/>
          <w:i/>
          <w:szCs w:val="22"/>
        </w:rPr>
        <w:t>Donees</w:t>
      </w:r>
      <w:proofErr w:type="spellEnd"/>
      <w:r w:rsidRPr="0043792E">
        <w:rPr>
          <w:rFonts w:asciiTheme="minorHAnsi" w:hAnsiTheme="minorHAnsi" w:cstheme="minorHAnsi"/>
          <w:b/>
          <w:i/>
          <w:szCs w:val="22"/>
        </w:rPr>
        <w:t>:</w:t>
      </w:r>
    </w:p>
    <w:p w:rsidR="0043792E" w:rsidRDefault="00EE696D" w:rsidP="00EE696D">
      <w:pPr>
        <w:tabs>
          <w:tab w:val="left" w:pos="770"/>
        </w:tabs>
        <w:spacing w:before="120"/>
        <w:rPr>
          <w:rFonts w:asciiTheme="minorHAnsi" w:hAnsiTheme="minorHAnsi" w:cstheme="minorHAnsi"/>
          <w:szCs w:val="22"/>
        </w:rPr>
      </w:pPr>
      <w:r w:rsidRPr="0043792E">
        <w:rPr>
          <w:rFonts w:asciiTheme="minorHAnsi" w:hAnsiTheme="minorHAnsi" w:cstheme="minorHAnsi"/>
          <w:szCs w:val="22"/>
        </w:rPr>
        <w:t>Use an</w:t>
      </w:r>
      <w:r w:rsidR="0043792E">
        <w:rPr>
          <w:rFonts w:asciiTheme="minorHAnsi" w:hAnsiTheme="minorHAnsi" w:cstheme="minorHAnsi"/>
          <w:b/>
          <w:szCs w:val="22"/>
        </w:rPr>
        <w:t xml:space="preserve"> Intermediary </w:t>
      </w:r>
      <w:r w:rsidR="0043792E" w:rsidRPr="0043792E">
        <w:rPr>
          <w:rFonts w:asciiTheme="minorHAnsi" w:hAnsiTheme="minorHAnsi" w:cstheme="minorHAnsi"/>
          <w:szCs w:val="22"/>
        </w:rPr>
        <w:t>when</w:t>
      </w:r>
      <w:r w:rsidR="0043792E">
        <w:rPr>
          <w:rFonts w:asciiTheme="minorHAnsi" w:hAnsiTheme="minorHAnsi" w:cstheme="minorHAnsi"/>
          <w:b/>
          <w:szCs w:val="22"/>
        </w:rPr>
        <w:t xml:space="preserve"> </w:t>
      </w:r>
      <w:r w:rsidR="0043792E">
        <w:rPr>
          <w:rFonts w:asciiTheme="minorHAnsi" w:hAnsiTheme="minorHAnsi" w:cstheme="minorHAnsi"/>
          <w:szCs w:val="22"/>
        </w:rPr>
        <w:t xml:space="preserve">the church ______________ ____ the task and the Intermediary </w:t>
      </w:r>
      <w:proofErr w:type="gramStart"/>
      <w:r w:rsidR="0043792E">
        <w:rPr>
          <w:rFonts w:asciiTheme="minorHAnsi" w:hAnsiTheme="minorHAnsi" w:cstheme="minorHAnsi"/>
          <w:szCs w:val="22"/>
        </w:rPr>
        <w:t>has</w:t>
      </w:r>
      <w:proofErr w:type="gramEnd"/>
      <w:r w:rsidR="0043792E">
        <w:rPr>
          <w:rFonts w:asciiTheme="minorHAnsi" w:hAnsiTheme="minorHAnsi" w:cstheme="minorHAnsi"/>
          <w:szCs w:val="22"/>
        </w:rPr>
        <w:t xml:space="preserve"> </w:t>
      </w:r>
      <w:r w:rsidRPr="00EE696D">
        <w:rPr>
          <w:rFonts w:asciiTheme="minorHAnsi" w:hAnsiTheme="minorHAnsi" w:cstheme="minorHAnsi"/>
          <w:szCs w:val="22"/>
        </w:rPr>
        <w:t xml:space="preserve">a </w:t>
      </w:r>
      <w:r w:rsidR="0043792E">
        <w:rPr>
          <w:rFonts w:asciiTheme="minorHAnsi" w:hAnsiTheme="minorHAnsi" w:cstheme="minorHAnsi"/>
          <w:szCs w:val="22"/>
        </w:rPr>
        <w:t>__________</w:t>
      </w:r>
      <w:r w:rsidRPr="00EE696D">
        <w:rPr>
          <w:rFonts w:asciiTheme="minorHAnsi" w:hAnsiTheme="minorHAnsi" w:cstheme="minorHAnsi"/>
          <w:szCs w:val="22"/>
        </w:rPr>
        <w:t xml:space="preserve"> that the </w:t>
      </w:r>
      <w:r w:rsidR="0043792E">
        <w:rPr>
          <w:rFonts w:asciiTheme="minorHAnsi" w:hAnsiTheme="minorHAnsi" w:cstheme="minorHAnsi"/>
          <w:szCs w:val="22"/>
        </w:rPr>
        <w:t>church</w:t>
      </w:r>
      <w:r w:rsidRPr="00EE696D">
        <w:rPr>
          <w:rFonts w:asciiTheme="minorHAnsi" w:hAnsiTheme="minorHAnsi" w:cstheme="minorHAnsi"/>
          <w:szCs w:val="22"/>
        </w:rPr>
        <w:t xml:space="preserve"> needs </w:t>
      </w:r>
      <w:r w:rsidR="0043792E">
        <w:rPr>
          <w:rFonts w:asciiTheme="minorHAnsi" w:hAnsiTheme="minorHAnsi" w:cstheme="minorHAnsi"/>
          <w:szCs w:val="22"/>
        </w:rPr>
        <w:t>(</w:t>
      </w:r>
      <w:proofErr w:type="spellStart"/>
      <w:r w:rsidR="0043792E">
        <w:rPr>
          <w:rFonts w:asciiTheme="minorHAnsi" w:hAnsiTheme="minorHAnsi" w:cstheme="minorHAnsi"/>
          <w:szCs w:val="22"/>
        </w:rPr>
        <w:t>ie</w:t>
      </w:r>
      <w:proofErr w:type="spellEnd"/>
      <w:r w:rsidR="0043792E">
        <w:rPr>
          <w:rFonts w:asciiTheme="minorHAnsi" w:hAnsiTheme="minorHAnsi" w:cstheme="minorHAnsi"/>
          <w:szCs w:val="22"/>
        </w:rPr>
        <w:t>. a s_________, staff or specialized e____________________).</w:t>
      </w:r>
    </w:p>
    <w:p w:rsidR="00EE696D" w:rsidRPr="0043792E" w:rsidRDefault="0043792E" w:rsidP="00F55868">
      <w:pPr>
        <w:tabs>
          <w:tab w:val="left" w:pos="770"/>
        </w:tabs>
        <w:spacing w:after="60"/>
        <w:rPr>
          <w:rFonts w:asciiTheme="minorHAnsi" w:hAnsiTheme="minorHAnsi" w:cstheme="minorHAnsi"/>
          <w:i/>
          <w:sz w:val="18"/>
          <w:szCs w:val="18"/>
        </w:rPr>
      </w:pPr>
      <w:r w:rsidRPr="0043792E">
        <w:rPr>
          <w:rFonts w:asciiTheme="minorHAnsi" w:hAnsiTheme="minorHAnsi" w:cstheme="minorHAnsi"/>
          <w:i/>
          <w:sz w:val="18"/>
          <w:szCs w:val="18"/>
        </w:rPr>
        <w:t xml:space="preserve">NOTE: </w:t>
      </w:r>
      <w:r w:rsidR="00EE696D" w:rsidRPr="0043792E">
        <w:rPr>
          <w:rFonts w:asciiTheme="minorHAnsi" w:hAnsiTheme="minorHAnsi" w:cstheme="minorHAnsi"/>
          <w:i/>
          <w:sz w:val="18"/>
          <w:szCs w:val="18"/>
        </w:rPr>
        <w:t>We always recomme</w:t>
      </w:r>
      <w:r w:rsidRPr="0043792E">
        <w:rPr>
          <w:rFonts w:asciiTheme="minorHAnsi" w:hAnsiTheme="minorHAnsi" w:cstheme="minorHAnsi"/>
          <w:i/>
          <w:sz w:val="18"/>
          <w:szCs w:val="18"/>
        </w:rPr>
        <w:t xml:space="preserve">nd working through a Canadian </w:t>
      </w:r>
      <w:r w:rsidR="00EE696D" w:rsidRPr="0043792E">
        <w:rPr>
          <w:rFonts w:asciiTheme="minorHAnsi" w:hAnsiTheme="minorHAnsi" w:cstheme="minorHAnsi"/>
          <w:i/>
          <w:sz w:val="18"/>
          <w:szCs w:val="18"/>
        </w:rPr>
        <w:t xml:space="preserve">charity that has operations in the ministry location. </w:t>
      </w:r>
    </w:p>
    <w:p w:rsidR="00EE696D" w:rsidRPr="00EE696D" w:rsidRDefault="0043792E" w:rsidP="0043792E">
      <w:pPr>
        <w:pStyle w:val="ListParagraph"/>
        <w:numPr>
          <w:ilvl w:val="0"/>
          <w:numId w:val="3"/>
        </w:numPr>
        <w:tabs>
          <w:tab w:val="left" w:pos="770"/>
        </w:tabs>
        <w:spacing w:after="60"/>
        <w:contextualSpacing w:val="0"/>
        <w:rPr>
          <w:rFonts w:cstheme="minorHAnsi"/>
          <w:i/>
        </w:rPr>
      </w:pPr>
      <w:r>
        <w:rPr>
          <w:rFonts w:cstheme="minorHAnsi"/>
          <w:b/>
        </w:rPr>
        <w:t>Agent</w:t>
      </w:r>
      <w:r w:rsidR="00EE696D" w:rsidRPr="00EE696D">
        <w:rPr>
          <w:rFonts w:cstheme="minorHAnsi"/>
        </w:rPr>
        <w:t xml:space="preserve">  </w:t>
      </w:r>
    </w:p>
    <w:p w:rsidR="00EE696D" w:rsidRPr="00EE696D" w:rsidRDefault="00EE696D" w:rsidP="0043792E">
      <w:pPr>
        <w:pStyle w:val="ListParagraph"/>
        <w:numPr>
          <w:ilvl w:val="0"/>
          <w:numId w:val="3"/>
        </w:numPr>
        <w:tabs>
          <w:tab w:val="left" w:pos="770"/>
        </w:tabs>
        <w:spacing w:after="60"/>
        <w:contextualSpacing w:val="0"/>
        <w:rPr>
          <w:rFonts w:cstheme="minorHAnsi"/>
          <w:i/>
        </w:rPr>
      </w:pPr>
      <w:r w:rsidRPr="00EE696D">
        <w:rPr>
          <w:rFonts w:cstheme="minorHAnsi"/>
          <w:b/>
        </w:rPr>
        <w:t>Joint Venture participant</w:t>
      </w:r>
      <w:r w:rsidRPr="00EE696D">
        <w:rPr>
          <w:rFonts w:cstheme="minorHAnsi"/>
        </w:rPr>
        <w:t>: organizations pool</w:t>
      </w:r>
      <w:r w:rsidR="0043792E">
        <w:rPr>
          <w:rFonts w:cstheme="minorHAnsi"/>
        </w:rPr>
        <w:t>ing</w:t>
      </w:r>
      <w:r w:rsidRPr="00EE696D">
        <w:rPr>
          <w:rFonts w:cstheme="minorHAnsi"/>
        </w:rPr>
        <w:t xml:space="preserve"> resources </w:t>
      </w:r>
    </w:p>
    <w:p w:rsidR="00EE696D" w:rsidRPr="00EE696D" w:rsidRDefault="00EE696D" w:rsidP="0043792E">
      <w:pPr>
        <w:pStyle w:val="ListParagraph"/>
        <w:numPr>
          <w:ilvl w:val="0"/>
          <w:numId w:val="3"/>
        </w:numPr>
        <w:tabs>
          <w:tab w:val="left" w:pos="770"/>
        </w:tabs>
        <w:spacing w:after="60"/>
        <w:contextualSpacing w:val="0"/>
        <w:rPr>
          <w:rFonts w:cstheme="minorHAnsi"/>
        </w:rPr>
      </w:pPr>
      <w:r w:rsidRPr="00EE696D">
        <w:rPr>
          <w:rFonts w:cstheme="minorHAnsi"/>
          <w:b/>
        </w:rPr>
        <w:t>Co-operative participant</w:t>
      </w:r>
      <w:r w:rsidRPr="00EE696D">
        <w:rPr>
          <w:rFonts w:cstheme="minorHAnsi"/>
        </w:rPr>
        <w:t xml:space="preserve">: each entity is responsible for a certain part </w:t>
      </w:r>
    </w:p>
    <w:p w:rsidR="00EE696D" w:rsidRPr="0043792E" w:rsidRDefault="00EE696D" w:rsidP="0043792E">
      <w:pPr>
        <w:pStyle w:val="ListParagraph"/>
        <w:numPr>
          <w:ilvl w:val="0"/>
          <w:numId w:val="3"/>
        </w:numPr>
        <w:tabs>
          <w:tab w:val="left" w:pos="770"/>
        </w:tabs>
        <w:spacing w:before="120"/>
        <w:rPr>
          <w:rFonts w:cstheme="minorHAnsi"/>
        </w:rPr>
      </w:pPr>
      <w:r w:rsidRPr="0043792E">
        <w:rPr>
          <w:rFonts w:cstheme="minorHAnsi"/>
          <w:b/>
        </w:rPr>
        <w:t>Contractor</w:t>
      </w:r>
    </w:p>
    <w:p w:rsidR="00EE696D" w:rsidRPr="00EE696D" w:rsidRDefault="0043792E" w:rsidP="00EE696D">
      <w:pPr>
        <w:tabs>
          <w:tab w:val="left" w:pos="770"/>
        </w:tabs>
        <w:spacing w:before="120"/>
        <w:ind w:left="360"/>
        <w:rPr>
          <w:rFonts w:asciiTheme="minorHAnsi" w:hAnsiTheme="minorHAnsi" w:cstheme="minorHAnsi"/>
          <w:szCs w:val="22"/>
        </w:rPr>
      </w:pPr>
      <w:r>
        <w:rPr>
          <w:rFonts w:asciiTheme="minorHAnsi" w:hAnsiTheme="minorHAnsi" w:cstheme="minorHAnsi"/>
          <w:szCs w:val="22"/>
        </w:rPr>
        <w:t xml:space="preserve">ALWAYS </w:t>
      </w:r>
      <w:r w:rsidR="00EE696D" w:rsidRPr="00EE696D">
        <w:rPr>
          <w:rFonts w:asciiTheme="minorHAnsi" w:hAnsiTheme="minorHAnsi" w:cstheme="minorHAnsi"/>
          <w:szCs w:val="22"/>
        </w:rPr>
        <w:t>h</w:t>
      </w:r>
      <w:r>
        <w:rPr>
          <w:rFonts w:asciiTheme="minorHAnsi" w:hAnsiTheme="minorHAnsi" w:cstheme="minorHAnsi"/>
          <w:szCs w:val="22"/>
        </w:rPr>
        <w:t>ave a formal agreement in place with documentary evidence to prove direction, control and accountability. The church can be liable for the Intermediary’s actions!</w:t>
      </w:r>
      <w:r w:rsidR="00EE696D" w:rsidRPr="00EE696D">
        <w:rPr>
          <w:rFonts w:asciiTheme="minorHAnsi" w:hAnsiTheme="minorHAnsi" w:cstheme="minorHAnsi"/>
          <w:szCs w:val="22"/>
        </w:rPr>
        <w:t xml:space="preserve"> </w:t>
      </w:r>
    </w:p>
    <w:p w:rsidR="00EE696D" w:rsidRPr="00EE696D" w:rsidRDefault="00EE696D">
      <w:pPr>
        <w:rPr>
          <w:rFonts w:asciiTheme="minorHAnsi" w:hAnsiTheme="minorHAnsi" w:cstheme="minorHAnsi"/>
          <w:szCs w:val="22"/>
        </w:rPr>
      </w:pPr>
    </w:p>
    <w:p w:rsidR="00EE696D" w:rsidRPr="00F55868" w:rsidRDefault="00BF2822" w:rsidP="00EE696D">
      <w:pPr>
        <w:tabs>
          <w:tab w:val="left" w:pos="770"/>
        </w:tabs>
        <w:spacing w:before="120"/>
        <w:rPr>
          <w:rFonts w:asciiTheme="minorHAnsi" w:hAnsiTheme="minorHAnsi" w:cstheme="minorHAnsi"/>
          <w:b/>
          <w:bCs/>
          <w:szCs w:val="22"/>
          <w:u w:val="single"/>
        </w:rPr>
      </w:pPr>
      <w:r w:rsidRPr="00F55868">
        <w:rPr>
          <w:rFonts w:asciiTheme="minorHAnsi" w:hAnsiTheme="minorHAnsi" w:cstheme="minorHAnsi"/>
          <w:b/>
          <w:bCs/>
          <w:szCs w:val="22"/>
          <w:u w:val="single"/>
        </w:rPr>
        <w:t>COMPLIANCE ISSUES FOR SHORT TERM MISSIONS</w:t>
      </w:r>
    </w:p>
    <w:p w:rsidR="00EE696D" w:rsidRPr="00EE696D" w:rsidRDefault="00F55868" w:rsidP="00EE696D">
      <w:pPr>
        <w:rPr>
          <w:rFonts w:asciiTheme="minorHAnsi" w:hAnsiTheme="minorHAnsi" w:cstheme="minorHAnsi"/>
          <w:bCs/>
          <w:iCs/>
          <w:szCs w:val="22"/>
        </w:rPr>
      </w:pPr>
      <w:r>
        <w:rPr>
          <w:rFonts w:asciiTheme="minorHAnsi" w:hAnsiTheme="minorHAnsi" w:cstheme="minorHAnsi"/>
          <w:bCs/>
          <w:iCs/>
          <w:szCs w:val="22"/>
        </w:rPr>
        <w:t>Although</w:t>
      </w:r>
      <w:r w:rsidR="00EE696D" w:rsidRPr="00EE696D">
        <w:rPr>
          <w:rFonts w:asciiTheme="minorHAnsi" w:hAnsiTheme="minorHAnsi" w:cstheme="minorHAnsi"/>
          <w:bCs/>
          <w:iCs/>
          <w:szCs w:val="22"/>
        </w:rPr>
        <w:t xml:space="preserve"> churches often go through a </w:t>
      </w:r>
      <w:proofErr w:type="gramStart"/>
      <w:r w:rsidR="00EE696D" w:rsidRPr="00EE696D">
        <w:rPr>
          <w:rFonts w:asciiTheme="minorHAnsi" w:hAnsiTheme="minorHAnsi" w:cstheme="minorHAnsi"/>
          <w:bCs/>
          <w:iCs/>
          <w:szCs w:val="22"/>
        </w:rPr>
        <w:t>missions</w:t>
      </w:r>
      <w:proofErr w:type="gramEnd"/>
      <w:r w:rsidR="00EE696D" w:rsidRPr="00EE696D">
        <w:rPr>
          <w:rFonts w:asciiTheme="minorHAnsi" w:hAnsiTheme="minorHAnsi" w:cstheme="minorHAnsi"/>
          <w:bCs/>
          <w:iCs/>
          <w:szCs w:val="22"/>
        </w:rPr>
        <w:t xml:space="preserve"> organization</w:t>
      </w:r>
      <w:r>
        <w:rPr>
          <w:rFonts w:asciiTheme="minorHAnsi" w:hAnsiTheme="minorHAnsi" w:cstheme="minorHAnsi"/>
          <w:bCs/>
          <w:iCs/>
          <w:szCs w:val="22"/>
        </w:rPr>
        <w:t xml:space="preserve">, the </w:t>
      </w:r>
      <w:r w:rsidR="00EE696D" w:rsidRPr="00EE696D">
        <w:rPr>
          <w:rFonts w:asciiTheme="minorHAnsi" w:hAnsiTheme="minorHAnsi" w:cstheme="minorHAnsi"/>
          <w:bCs/>
          <w:iCs/>
          <w:szCs w:val="22"/>
        </w:rPr>
        <w:t xml:space="preserve">Church still </w:t>
      </w:r>
      <w:r>
        <w:rPr>
          <w:rFonts w:asciiTheme="minorHAnsi" w:hAnsiTheme="minorHAnsi" w:cstheme="minorHAnsi"/>
          <w:bCs/>
          <w:iCs/>
          <w:szCs w:val="22"/>
        </w:rPr>
        <w:t xml:space="preserve">must </w:t>
      </w:r>
      <w:r w:rsidR="00EE696D" w:rsidRPr="00EE696D">
        <w:rPr>
          <w:rFonts w:asciiTheme="minorHAnsi" w:hAnsiTheme="minorHAnsi" w:cstheme="minorHAnsi"/>
          <w:bCs/>
          <w:iCs/>
          <w:szCs w:val="22"/>
        </w:rPr>
        <w:t xml:space="preserve">demonstrate control and accountability. </w:t>
      </w:r>
      <w:r>
        <w:rPr>
          <w:rFonts w:asciiTheme="minorHAnsi" w:hAnsiTheme="minorHAnsi" w:cstheme="minorHAnsi"/>
          <w:bCs/>
          <w:iCs/>
          <w:szCs w:val="22"/>
        </w:rPr>
        <w:t xml:space="preserve">Have a Short Term </w:t>
      </w:r>
      <w:r w:rsidR="00EE696D" w:rsidRPr="00EE696D">
        <w:rPr>
          <w:rFonts w:asciiTheme="minorHAnsi" w:hAnsiTheme="minorHAnsi" w:cstheme="minorHAnsi"/>
          <w:bCs/>
          <w:iCs/>
          <w:szCs w:val="22"/>
        </w:rPr>
        <w:t xml:space="preserve">Missions </w:t>
      </w:r>
      <w:r w:rsidR="00930B1C">
        <w:rPr>
          <w:rFonts w:asciiTheme="minorHAnsi" w:hAnsiTheme="minorHAnsi" w:cstheme="minorHAnsi"/>
          <w:bCs/>
          <w:iCs/>
          <w:szCs w:val="22"/>
        </w:rPr>
        <w:t>____________</w:t>
      </w:r>
      <w:r w:rsidR="00EE696D" w:rsidRPr="00EE696D">
        <w:rPr>
          <w:rFonts w:asciiTheme="minorHAnsi" w:hAnsiTheme="minorHAnsi" w:cstheme="minorHAnsi"/>
          <w:bCs/>
          <w:iCs/>
          <w:szCs w:val="22"/>
        </w:rPr>
        <w:t xml:space="preserve"> </w:t>
      </w:r>
      <w:r>
        <w:rPr>
          <w:rFonts w:asciiTheme="minorHAnsi" w:hAnsiTheme="minorHAnsi" w:cstheme="minorHAnsi"/>
          <w:bCs/>
          <w:iCs/>
          <w:szCs w:val="22"/>
        </w:rPr>
        <w:t xml:space="preserve">in place. </w:t>
      </w:r>
    </w:p>
    <w:p w:rsidR="00EE696D" w:rsidRDefault="00EE696D" w:rsidP="00EE696D">
      <w:pPr>
        <w:rPr>
          <w:rFonts w:asciiTheme="minorHAnsi" w:hAnsiTheme="minorHAnsi" w:cstheme="minorHAnsi"/>
          <w:bCs/>
          <w:iCs/>
          <w:szCs w:val="22"/>
        </w:rPr>
      </w:pPr>
    </w:p>
    <w:p w:rsidR="00930B1C" w:rsidRDefault="00930B1C" w:rsidP="00EE696D">
      <w:pPr>
        <w:rPr>
          <w:rFonts w:asciiTheme="minorHAnsi" w:hAnsiTheme="minorHAnsi" w:cstheme="minorHAnsi"/>
          <w:bCs/>
          <w:iCs/>
          <w:szCs w:val="22"/>
        </w:rPr>
      </w:pPr>
    </w:p>
    <w:p w:rsidR="00930B1C" w:rsidRDefault="00930B1C" w:rsidP="00EE696D">
      <w:pPr>
        <w:rPr>
          <w:rFonts w:asciiTheme="minorHAnsi" w:hAnsiTheme="minorHAnsi" w:cstheme="minorHAnsi"/>
          <w:bCs/>
          <w:iCs/>
          <w:szCs w:val="22"/>
        </w:rPr>
      </w:pPr>
    </w:p>
    <w:p w:rsidR="00930B1C" w:rsidRDefault="00930B1C" w:rsidP="00EE696D">
      <w:pPr>
        <w:rPr>
          <w:rFonts w:asciiTheme="minorHAnsi" w:hAnsiTheme="minorHAnsi" w:cstheme="minorHAnsi"/>
          <w:bCs/>
          <w:iCs/>
          <w:szCs w:val="22"/>
        </w:rPr>
      </w:pPr>
    </w:p>
    <w:p w:rsidR="00930B1C" w:rsidRDefault="00930B1C" w:rsidP="00EE696D">
      <w:pPr>
        <w:rPr>
          <w:rFonts w:asciiTheme="minorHAnsi" w:hAnsiTheme="minorHAnsi" w:cstheme="minorHAnsi"/>
          <w:bCs/>
          <w:iCs/>
          <w:szCs w:val="22"/>
        </w:rPr>
      </w:pPr>
    </w:p>
    <w:p w:rsidR="00930B1C" w:rsidRDefault="00930B1C" w:rsidP="00EE696D">
      <w:pPr>
        <w:rPr>
          <w:rFonts w:asciiTheme="minorHAnsi" w:hAnsiTheme="minorHAnsi" w:cstheme="minorHAnsi"/>
          <w:bCs/>
          <w:iCs/>
          <w:szCs w:val="22"/>
        </w:rPr>
      </w:pPr>
    </w:p>
    <w:p w:rsidR="00930B1C" w:rsidRPr="00EE696D" w:rsidRDefault="00930B1C" w:rsidP="00EE696D">
      <w:pPr>
        <w:rPr>
          <w:rFonts w:asciiTheme="minorHAnsi" w:hAnsiTheme="minorHAnsi" w:cstheme="minorHAnsi"/>
          <w:bCs/>
          <w:iCs/>
          <w:szCs w:val="22"/>
        </w:rPr>
      </w:pPr>
    </w:p>
    <w:p w:rsidR="00EE696D" w:rsidRPr="00EE696D" w:rsidRDefault="00B32DCE" w:rsidP="00930B1C">
      <w:pPr>
        <w:tabs>
          <w:tab w:val="left" w:pos="1080"/>
        </w:tabs>
        <w:rPr>
          <w:rFonts w:asciiTheme="minorHAnsi" w:hAnsiTheme="minorHAnsi" w:cstheme="minorHAnsi"/>
          <w:b/>
          <w:bCs/>
          <w:szCs w:val="22"/>
          <w:u w:val="single"/>
        </w:rPr>
      </w:pPr>
      <w:r>
        <w:rPr>
          <w:rFonts w:asciiTheme="minorHAnsi" w:hAnsiTheme="minorHAnsi" w:cstheme="minorHAnsi"/>
          <w:bCs/>
          <w:noProof/>
          <w:szCs w:val="22"/>
        </w:rPr>
        <w:lastRenderedPageBreak/>
        <mc:AlternateContent>
          <mc:Choice Requires="wpg">
            <w:drawing>
              <wp:anchor distT="0" distB="0" distL="114300" distR="114300" simplePos="0" relativeHeight="251671552" behindDoc="0" locked="0" layoutInCell="1" allowOverlap="1" wp14:anchorId="2CAE000C" wp14:editId="2A44A24E">
                <wp:simplePos x="0" y="0"/>
                <wp:positionH relativeFrom="column">
                  <wp:posOffset>4114800</wp:posOffset>
                </wp:positionH>
                <wp:positionV relativeFrom="paragraph">
                  <wp:posOffset>72390</wp:posOffset>
                </wp:positionV>
                <wp:extent cx="1859280" cy="1645920"/>
                <wp:effectExtent l="76200" t="38100" r="64770" b="106680"/>
                <wp:wrapNone/>
                <wp:docPr id="16" name="Group 16"/>
                <wp:cNvGraphicFramePr/>
                <a:graphic xmlns:a="http://schemas.openxmlformats.org/drawingml/2006/main">
                  <a:graphicData uri="http://schemas.microsoft.com/office/word/2010/wordprocessingGroup">
                    <wpg:wgp>
                      <wpg:cNvGrpSpPr/>
                      <wpg:grpSpPr>
                        <a:xfrm>
                          <a:off x="0" y="0"/>
                          <a:ext cx="1859280" cy="1645920"/>
                          <a:chOff x="-617220" y="434340"/>
                          <a:chExt cx="1859280" cy="1645920"/>
                        </a:xfrm>
                      </wpg:grpSpPr>
                      <wps:wsp>
                        <wps:cNvPr id="14" name="Oval 14"/>
                        <wps:cNvSpPr/>
                        <wps:spPr>
                          <a:xfrm>
                            <a:off x="-617220" y="434340"/>
                            <a:ext cx="1819275" cy="1644015"/>
                          </a:xfrm>
                          <a:prstGeom prst="ellipse">
                            <a:avLst/>
                          </a:prstGeom>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Box 8"/>
                        <wps:cNvSpPr txBox="1"/>
                        <wps:spPr>
                          <a:xfrm>
                            <a:off x="-617220" y="502920"/>
                            <a:ext cx="1859280" cy="1577340"/>
                          </a:xfrm>
                          <a:prstGeom prst="rect">
                            <a:avLst/>
                          </a:prstGeom>
                          <a:noFill/>
                        </wps:spPr>
                        <wps:style>
                          <a:lnRef idx="0">
                            <a:schemeClr val="dk1"/>
                          </a:lnRef>
                          <a:fillRef idx="3">
                            <a:schemeClr val="dk1"/>
                          </a:fillRef>
                          <a:effectRef idx="3">
                            <a:schemeClr val="dk1"/>
                          </a:effectRef>
                          <a:fontRef idx="minor">
                            <a:schemeClr val="lt1"/>
                          </a:fontRef>
                        </wps:style>
                        <wps:txbx>
                          <w:txbxContent>
                            <w:p w:rsidR="00F0369E" w:rsidRPr="00F55868" w:rsidRDefault="00F0369E" w:rsidP="00F55868">
                              <w:pPr>
                                <w:pStyle w:val="NormalWeb"/>
                                <w:kinsoku w:val="0"/>
                                <w:overflowPunct w:val="0"/>
                                <w:spacing w:before="134" w:beforeAutospacing="0" w:after="0" w:afterAutospacing="0"/>
                                <w:jc w:val="center"/>
                                <w:textAlignment w:val="baseline"/>
                                <w:rPr>
                                  <w:b/>
                                  <w:sz w:val="32"/>
                                  <w:szCs w:val="32"/>
                                </w:rPr>
                              </w:pPr>
                              <w:r w:rsidRPr="00F55868">
                                <w:rPr>
                                  <w:rFonts w:ascii="Calibri" w:hAnsi="Calibri" w:cstheme="minorBidi"/>
                                  <w:b/>
                                  <w:kern w:val="24"/>
                                  <w:sz w:val="32"/>
                                  <w:szCs w:val="32"/>
                                  <w:u w:val="single"/>
                                </w:rPr>
                                <w:t>Ask</w:t>
                              </w:r>
                            </w:p>
                            <w:p w:rsidR="00F0369E" w:rsidRPr="00F55868" w:rsidRDefault="00F0369E" w:rsidP="00B32DCE">
                              <w:pPr>
                                <w:kinsoku w:val="0"/>
                                <w:overflowPunct w:val="0"/>
                                <w:spacing w:after="120"/>
                                <w:jc w:val="center"/>
                                <w:textAlignment w:val="baseline"/>
                                <w:rPr>
                                  <w:sz w:val="20"/>
                                </w:rPr>
                              </w:pPr>
                              <w:r>
                                <w:rPr>
                                  <w:rFonts w:ascii="Calibri" w:hAnsi="Calibri"/>
                                  <w:kern w:val="24"/>
                                  <w:sz w:val="20"/>
                                </w:rPr>
                                <w:t>D</w:t>
                              </w:r>
                              <w:r w:rsidRPr="00F55868">
                                <w:rPr>
                                  <w:rFonts w:ascii="Calibri" w:hAnsi="Calibri"/>
                                  <w:kern w:val="24"/>
                                  <w:sz w:val="20"/>
                                </w:rPr>
                                <w:t xml:space="preserve">oes this STM </w:t>
                              </w:r>
                              <w:r>
                                <w:rPr>
                                  <w:rFonts w:ascii="Calibri" w:hAnsi="Calibri"/>
                                  <w:kern w:val="24"/>
                                  <w:sz w:val="20"/>
                                </w:rPr>
                                <w:br/>
                                <w:t>benefit others?</w:t>
                              </w:r>
                            </w:p>
                            <w:p w:rsidR="00F0369E" w:rsidRPr="00F55868" w:rsidRDefault="00F0369E" w:rsidP="00B32DCE">
                              <w:pPr>
                                <w:kinsoku w:val="0"/>
                                <w:overflowPunct w:val="0"/>
                                <w:spacing w:after="120"/>
                                <w:jc w:val="center"/>
                                <w:textAlignment w:val="baseline"/>
                                <w:rPr>
                                  <w:sz w:val="20"/>
                                </w:rPr>
                              </w:pPr>
                              <w:r>
                                <w:rPr>
                                  <w:rFonts w:ascii="Calibri" w:hAnsi="Calibri"/>
                                  <w:kern w:val="24"/>
                                  <w:sz w:val="20"/>
                                </w:rPr>
                                <w:t>I</w:t>
                              </w:r>
                              <w:r w:rsidRPr="00F55868">
                                <w:rPr>
                                  <w:rFonts w:ascii="Calibri" w:hAnsi="Calibri"/>
                                  <w:kern w:val="24"/>
                                  <w:sz w:val="20"/>
                                </w:rPr>
                                <w:t xml:space="preserve">s the focus to do our </w:t>
                              </w:r>
                              <w:r>
                                <w:rPr>
                                  <w:rFonts w:ascii="Calibri" w:hAnsi="Calibri"/>
                                  <w:kern w:val="24"/>
                                  <w:sz w:val="20"/>
                                </w:rPr>
                                <w:t>own</w:t>
                              </w:r>
                              <w:r>
                                <w:rPr>
                                  <w:rFonts w:ascii="Calibri" w:hAnsi="Calibri"/>
                                  <w:kern w:val="24"/>
                                  <w:sz w:val="20"/>
                                </w:rPr>
                                <w:br/>
                              </w:r>
                              <w:r w:rsidRPr="00F55868">
                                <w:rPr>
                                  <w:rFonts w:ascii="Calibri" w:hAnsi="Calibri"/>
                                  <w:kern w:val="24"/>
                                  <w:sz w:val="20"/>
                                </w:rPr>
                                <w:t>church’s work?</w:t>
                              </w:r>
                            </w:p>
                            <w:p w:rsidR="00F0369E" w:rsidRPr="00F55868" w:rsidRDefault="00F0369E" w:rsidP="00F55868">
                              <w:pPr>
                                <w:kinsoku w:val="0"/>
                                <w:overflowPunct w:val="0"/>
                                <w:jc w:val="center"/>
                                <w:textAlignment w:val="baseline"/>
                                <w:rPr>
                                  <w:sz w:val="20"/>
                                </w:rPr>
                              </w:pPr>
                              <w:r>
                                <w:rPr>
                                  <w:rFonts w:ascii="Calibri" w:hAnsi="Calibri"/>
                                  <w:kern w:val="24"/>
                                  <w:sz w:val="20"/>
                                </w:rPr>
                                <w:t>Who benefits?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16" o:spid="_x0000_s1027" style="position:absolute;left:0;text-align:left;margin-left:324pt;margin-top:5.7pt;width:146.4pt;height:129.6pt;z-index:251671552;mso-width-relative:margin;mso-height-relative:margin" coordorigin="-6172,4343" coordsize="18592,16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">
                <v:oval id="Oval 14" o:spid="_x0000_s1028" style="position:absolute;left:-6172;top:4343;width:18192;height:16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YyFMEA&#10;AADbAAAADwAAAGRycy9kb3ducmV2LnhtbERPTWvCQBC9C/6HZYTezEYrUqKrqCDt1Shtj2N2moRm&#10;Z+PuVlN/vSsI3ubxPme+7EwjzuR8bVnBKElBEBdW11wqOOy3wzcQPiBrbCyTgn/ysFz0e3PMtL3w&#10;js55KEUMYZ+hgiqENpPSFxUZ9IltiSP3Y53BEKErpXZ4ieGmkeM0nUqDNceGClvaVFT85n9Gwfp0&#10;oM+NK/Or9ePXY3d6/16tv5R6GXSrGYhAXXiKH+4PHedP4P5LPEA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GMhTBAAAA2wAAAA8AAAAAAAAAAAAAAAAAmAIAAGRycy9kb3du&#10;cmV2LnhtbFBLBQYAAAAABAAEAPUAAACGAwAAAAA=&#10;" fillcolor="black [1632]" stroked="f">
                  <v:fill color2="black [3008]" rotate="t" angle="180" focus="80%" type="gradient">
                    <o:fill v:ext="view" type="gradientUnscaled"/>
                  </v:fill>
                  <v:shadow on="t" color="black" opacity="22937f" origin=",.5" offset="0,.63889mm"/>
                </v:oval>
                <v:shape id="TextBox 8" o:spid="_x0000_s1029" type="#_x0000_t202" style="position:absolute;left:-6172;top:5029;width:18592;height:15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ur9MQA&#10;AADbAAAADwAAAGRycy9kb3ducmV2LnhtbESPQWvDMAyF74P9B6PCbqvTBsrI6pZ0ZWzQU9odehSx&#10;moTGsom9Jtuvnw6F3STe03uf1tvJ9epGQ+w8G1jMM1DEtbcdNwa+Tu/PL6BiQrbYeyYDPxRhu3l8&#10;WGNh/cgV3Y6pURLCsUADbUqh0DrWLTmMcx+IRbv4wWGSdWi0HXCUcNfrZZattMOOpaHFQG8t1dfj&#10;tzNQ7fLF4Tx+5KHan3Ne/Za6CqUxT7OpfAWVaEr/5vv1pxV8oZdfZAC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bq/TEAAAA2wAAAA8AAAAAAAAAAAAAAAAAmAIAAGRycy9k&#10;b3ducmV2LnhtbFBLBQYAAAAABAAEAPUAAACJAwAAAAA=&#10;" filled="f" stroked="f">
                  <v:shadow on="t" color="black" opacity="22937f" origin=",.5" offset="0,.63889mm"/>
                  <v:textbox>
                    <w:txbxContent>
                      <w:p w:rsidR="00F0369E" w:rsidRPr="00F55868" w:rsidRDefault="00F0369E" w:rsidP="00F55868">
                        <w:pPr>
                          <w:pStyle w:val="NormalWeb"/>
                          <w:kinsoku w:val="0"/>
                          <w:overflowPunct w:val="0"/>
                          <w:spacing w:before="134" w:beforeAutospacing="0" w:after="0" w:afterAutospacing="0"/>
                          <w:jc w:val="center"/>
                          <w:textAlignment w:val="baseline"/>
                          <w:rPr>
                            <w:b/>
                            <w:sz w:val="32"/>
                            <w:szCs w:val="32"/>
                          </w:rPr>
                        </w:pPr>
                        <w:r w:rsidRPr="00F55868">
                          <w:rPr>
                            <w:rFonts w:ascii="Calibri" w:hAnsi="Calibri" w:cstheme="minorBidi"/>
                            <w:b/>
                            <w:kern w:val="24"/>
                            <w:sz w:val="32"/>
                            <w:szCs w:val="32"/>
                            <w:u w:val="single"/>
                          </w:rPr>
                          <w:t>Ask</w:t>
                        </w:r>
                      </w:p>
                      <w:p w:rsidR="00F0369E" w:rsidRPr="00F55868" w:rsidRDefault="00F0369E" w:rsidP="00B32DCE">
                        <w:pPr>
                          <w:kinsoku w:val="0"/>
                          <w:overflowPunct w:val="0"/>
                          <w:spacing w:after="120"/>
                          <w:jc w:val="center"/>
                          <w:textAlignment w:val="baseline"/>
                          <w:rPr>
                            <w:sz w:val="20"/>
                          </w:rPr>
                        </w:pPr>
                        <w:r>
                          <w:rPr>
                            <w:rFonts w:ascii="Calibri" w:hAnsi="Calibri"/>
                            <w:kern w:val="24"/>
                            <w:sz w:val="20"/>
                          </w:rPr>
                          <w:t>D</w:t>
                        </w:r>
                        <w:r w:rsidRPr="00F55868">
                          <w:rPr>
                            <w:rFonts w:ascii="Calibri" w:hAnsi="Calibri"/>
                            <w:kern w:val="24"/>
                            <w:sz w:val="20"/>
                          </w:rPr>
                          <w:t xml:space="preserve">oes this </w:t>
                        </w:r>
                        <w:proofErr w:type="spellStart"/>
                        <w:r w:rsidRPr="00F55868">
                          <w:rPr>
                            <w:rFonts w:ascii="Calibri" w:hAnsi="Calibri"/>
                            <w:kern w:val="24"/>
                            <w:sz w:val="20"/>
                          </w:rPr>
                          <w:t>STM</w:t>
                        </w:r>
                        <w:proofErr w:type="spellEnd"/>
                        <w:r w:rsidRPr="00F55868">
                          <w:rPr>
                            <w:rFonts w:ascii="Calibri" w:hAnsi="Calibri"/>
                            <w:kern w:val="24"/>
                            <w:sz w:val="20"/>
                          </w:rPr>
                          <w:t xml:space="preserve"> </w:t>
                        </w:r>
                        <w:r>
                          <w:rPr>
                            <w:rFonts w:ascii="Calibri" w:hAnsi="Calibri"/>
                            <w:kern w:val="24"/>
                            <w:sz w:val="20"/>
                          </w:rPr>
                          <w:br/>
                          <w:t>benefit others?</w:t>
                        </w:r>
                      </w:p>
                      <w:p w:rsidR="00F0369E" w:rsidRPr="00F55868" w:rsidRDefault="00F0369E" w:rsidP="00B32DCE">
                        <w:pPr>
                          <w:kinsoku w:val="0"/>
                          <w:overflowPunct w:val="0"/>
                          <w:spacing w:after="120"/>
                          <w:jc w:val="center"/>
                          <w:textAlignment w:val="baseline"/>
                          <w:rPr>
                            <w:sz w:val="20"/>
                          </w:rPr>
                        </w:pPr>
                        <w:r>
                          <w:rPr>
                            <w:rFonts w:ascii="Calibri" w:hAnsi="Calibri"/>
                            <w:kern w:val="24"/>
                            <w:sz w:val="20"/>
                          </w:rPr>
                          <w:t>I</w:t>
                        </w:r>
                        <w:r w:rsidRPr="00F55868">
                          <w:rPr>
                            <w:rFonts w:ascii="Calibri" w:hAnsi="Calibri"/>
                            <w:kern w:val="24"/>
                            <w:sz w:val="20"/>
                          </w:rPr>
                          <w:t xml:space="preserve">s the focus to do our </w:t>
                        </w:r>
                        <w:r>
                          <w:rPr>
                            <w:rFonts w:ascii="Calibri" w:hAnsi="Calibri"/>
                            <w:kern w:val="24"/>
                            <w:sz w:val="20"/>
                          </w:rPr>
                          <w:t>own</w:t>
                        </w:r>
                        <w:r>
                          <w:rPr>
                            <w:rFonts w:ascii="Calibri" w:hAnsi="Calibri"/>
                            <w:kern w:val="24"/>
                            <w:sz w:val="20"/>
                          </w:rPr>
                          <w:br/>
                        </w:r>
                        <w:r w:rsidRPr="00F55868">
                          <w:rPr>
                            <w:rFonts w:ascii="Calibri" w:hAnsi="Calibri"/>
                            <w:kern w:val="24"/>
                            <w:sz w:val="20"/>
                          </w:rPr>
                          <w:t>church’s work?</w:t>
                        </w:r>
                      </w:p>
                      <w:p w:rsidR="00F0369E" w:rsidRPr="00F55868" w:rsidRDefault="00F0369E" w:rsidP="00F55868">
                        <w:pPr>
                          <w:kinsoku w:val="0"/>
                          <w:overflowPunct w:val="0"/>
                          <w:jc w:val="center"/>
                          <w:textAlignment w:val="baseline"/>
                          <w:rPr>
                            <w:sz w:val="20"/>
                          </w:rPr>
                        </w:pPr>
                        <w:r>
                          <w:rPr>
                            <w:rFonts w:ascii="Calibri" w:hAnsi="Calibri"/>
                            <w:kern w:val="24"/>
                            <w:sz w:val="20"/>
                          </w:rPr>
                          <w:t>Who benefits?</w:t>
                        </w:r>
                      </w:p>
                    </w:txbxContent>
                  </v:textbox>
                </v:shape>
              </v:group>
            </w:pict>
          </mc:Fallback>
        </mc:AlternateContent>
      </w:r>
      <w:r w:rsidR="00EE696D" w:rsidRPr="00EE696D">
        <w:rPr>
          <w:rFonts w:asciiTheme="minorHAnsi" w:hAnsiTheme="minorHAnsi" w:cstheme="minorHAnsi"/>
          <w:b/>
          <w:bCs/>
          <w:szCs w:val="22"/>
          <w:u w:val="single"/>
        </w:rPr>
        <w:t>Who Is the Beneficiary?</w:t>
      </w:r>
    </w:p>
    <w:p w:rsidR="00EE696D" w:rsidRDefault="00F55868" w:rsidP="00EE696D">
      <w:pPr>
        <w:tabs>
          <w:tab w:val="left" w:pos="1080"/>
        </w:tabs>
        <w:ind w:left="360"/>
        <w:rPr>
          <w:rFonts w:asciiTheme="minorHAnsi" w:hAnsiTheme="minorHAnsi" w:cstheme="minorHAnsi"/>
          <w:b/>
          <w:bCs/>
          <w:szCs w:val="22"/>
          <w:u w:val="single"/>
        </w:rPr>
      </w:pPr>
      <w:r w:rsidRPr="00F55868">
        <w:rPr>
          <w:rFonts w:asciiTheme="minorHAnsi" w:hAnsiTheme="minorHAnsi" w:cstheme="minorHAnsi"/>
          <w:b/>
          <w:bCs/>
          <w:noProof/>
          <w:szCs w:val="22"/>
          <w:u w:val="single"/>
        </w:rPr>
        <mc:AlternateContent>
          <mc:Choice Requires="wps">
            <w:drawing>
              <wp:anchor distT="0" distB="0" distL="114300" distR="114300" simplePos="0" relativeHeight="251668480" behindDoc="0" locked="0" layoutInCell="1" allowOverlap="1" wp14:anchorId="1E83EFEE" wp14:editId="46983EE0">
                <wp:simplePos x="0" y="0"/>
                <wp:positionH relativeFrom="column">
                  <wp:posOffset>304800</wp:posOffset>
                </wp:positionH>
                <wp:positionV relativeFrom="paragraph">
                  <wp:posOffset>132080</wp:posOffset>
                </wp:positionV>
                <wp:extent cx="3467100" cy="746760"/>
                <wp:effectExtent l="57150" t="38100" r="76200" b="110490"/>
                <wp:wrapNone/>
                <wp:docPr id="2" name="TextBox 1"/>
                <wp:cNvGraphicFramePr/>
                <a:graphic xmlns:a="http://schemas.openxmlformats.org/drawingml/2006/main">
                  <a:graphicData uri="http://schemas.microsoft.com/office/word/2010/wordprocessingShape">
                    <wps:wsp>
                      <wps:cNvSpPr txBox="1"/>
                      <wps:spPr>
                        <a:xfrm>
                          <a:off x="0" y="0"/>
                          <a:ext cx="3467100" cy="746760"/>
                        </a:xfrm>
                        <a:prstGeom prst="rect">
                          <a:avLst/>
                        </a:prstGeom>
                      </wps:spPr>
                      <wps:style>
                        <a:lnRef idx="0">
                          <a:schemeClr val="dk1"/>
                        </a:lnRef>
                        <a:fillRef idx="3">
                          <a:schemeClr val="dk1"/>
                        </a:fillRef>
                        <a:effectRef idx="3">
                          <a:schemeClr val="dk1"/>
                        </a:effectRef>
                        <a:fontRef idx="minor">
                          <a:schemeClr val="lt1"/>
                        </a:fontRef>
                      </wps:style>
                      <wps:txbx>
                        <w:txbxContent>
                          <w:p w:rsidR="00F0369E" w:rsidRPr="00F55868" w:rsidRDefault="00F0369E" w:rsidP="00F55868">
                            <w:pPr>
                              <w:pStyle w:val="NormalWeb"/>
                              <w:kinsoku w:val="0"/>
                              <w:overflowPunct w:val="0"/>
                              <w:spacing w:before="134" w:beforeAutospacing="0" w:after="0" w:afterAutospacing="0"/>
                              <w:jc w:val="center"/>
                              <w:textAlignment w:val="baseline"/>
                              <w:rPr>
                                <w:sz w:val="20"/>
                                <w:szCs w:val="20"/>
                              </w:rPr>
                            </w:pPr>
                            <w:r w:rsidRPr="00F55868">
                              <w:rPr>
                                <w:rFonts w:ascii="Calibri" w:hAnsi="Calibri" w:cstheme="minorBidi"/>
                                <w:kern w:val="24"/>
                                <w:sz w:val="20"/>
                                <w:szCs w:val="20"/>
                              </w:rPr>
                              <w:t xml:space="preserve">The Church is “the boss” and the STM is the Church’s project. </w:t>
                            </w:r>
                          </w:p>
                          <w:p w:rsidR="00F0369E" w:rsidRPr="00F55868" w:rsidRDefault="00F0369E" w:rsidP="00F55868">
                            <w:pPr>
                              <w:pStyle w:val="NormalWeb"/>
                              <w:kinsoku w:val="0"/>
                              <w:overflowPunct w:val="0"/>
                              <w:spacing w:before="134" w:beforeAutospacing="0" w:after="0" w:afterAutospacing="0"/>
                              <w:jc w:val="center"/>
                              <w:textAlignment w:val="baseline"/>
                              <w:rPr>
                                <w:sz w:val="20"/>
                                <w:szCs w:val="20"/>
                              </w:rPr>
                            </w:pPr>
                            <w:r w:rsidRPr="00F55868">
                              <w:rPr>
                                <w:rFonts w:ascii="Calibri" w:hAnsi="Calibri" w:cstheme="minorBidi"/>
                                <w:kern w:val="24"/>
                                <w:sz w:val="20"/>
                                <w:szCs w:val="20"/>
                              </w:rPr>
                              <w:t xml:space="preserve">The community receiving the team should benefit </w:t>
                            </w:r>
                            <w:r w:rsidRPr="00F55868">
                              <w:rPr>
                                <w:rFonts w:ascii="Calibri" w:hAnsi="Calibri" w:cstheme="minorBidi"/>
                                <w:kern w:val="24"/>
                                <w:sz w:val="20"/>
                                <w:szCs w:val="20"/>
                              </w:rPr>
                              <w:br/>
                              <w:t>-&gt; transparency in soliciting funds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1" o:spid="_x0000_s1030" type="#_x0000_t202" style="position:absolute;left:0;text-align:left;margin-left:24pt;margin-top:10.4pt;width:273pt;height:5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" fillcolor="black [1632]" stroked="f">
                <v:fill color2="black [3008]" rotate="t" angle="180" focus="80%" type="gradient">
                  <o:fill v:ext="view" type="gradientUnscaled"/>
                </v:fill>
                <v:shadow on="t" color="black" opacity="22937f" origin=",.5" offset="0,.63889mm"/>
                <v:textbox>
                  <w:txbxContent>
                    <w:p w:rsidR="00F0369E" w:rsidRPr="00F55868" w:rsidRDefault="00F0369E" w:rsidP="00F55868">
                      <w:pPr>
                        <w:pStyle w:val="NormalWeb"/>
                        <w:kinsoku w:val="0"/>
                        <w:overflowPunct w:val="0"/>
                        <w:spacing w:before="134" w:beforeAutospacing="0" w:after="0" w:afterAutospacing="0"/>
                        <w:jc w:val="center"/>
                        <w:textAlignment w:val="baseline"/>
                        <w:rPr>
                          <w:sz w:val="20"/>
                          <w:szCs w:val="20"/>
                        </w:rPr>
                      </w:pPr>
                      <w:r w:rsidRPr="00F55868">
                        <w:rPr>
                          <w:rFonts w:ascii="Calibri" w:hAnsi="Calibri" w:cstheme="minorBidi"/>
                          <w:kern w:val="24"/>
                          <w:sz w:val="20"/>
                          <w:szCs w:val="20"/>
                        </w:rPr>
                        <w:t xml:space="preserve">The Church is “the boss” and the </w:t>
                      </w:r>
                      <w:proofErr w:type="spellStart"/>
                      <w:r w:rsidRPr="00F55868">
                        <w:rPr>
                          <w:rFonts w:ascii="Calibri" w:hAnsi="Calibri" w:cstheme="minorBidi"/>
                          <w:kern w:val="24"/>
                          <w:sz w:val="20"/>
                          <w:szCs w:val="20"/>
                        </w:rPr>
                        <w:t>STM</w:t>
                      </w:r>
                      <w:proofErr w:type="spellEnd"/>
                      <w:r w:rsidRPr="00F55868">
                        <w:rPr>
                          <w:rFonts w:ascii="Calibri" w:hAnsi="Calibri" w:cstheme="minorBidi"/>
                          <w:kern w:val="24"/>
                          <w:sz w:val="20"/>
                          <w:szCs w:val="20"/>
                        </w:rPr>
                        <w:t xml:space="preserve"> is the Church’s project. </w:t>
                      </w:r>
                    </w:p>
                    <w:p w:rsidR="00F0369E" w:rsidRPr="00F55868" w:rsidRDefault="00F0369E" w:rsidP="00F55868">
                      <w:pPr>
                        <w:pStyle w:val="NormalWeb"/>
                        <w:kinsoku w:val="0"/>
                        <w:overflowPunct w:val="0"/>
                        <w:spacing w:before="134" w:beforeAutospacing="0" w:after="0" w:afterAutospacing="0"/>
                        <w:jc w:val="center"/>
                        <w:textAlignment w:val="baseline"/>
                        <w:rPr>
                          <w:sz w:val="20"/>
                          <w:szCs w:val="20"/>
                        </w:rPr>
                      </w:pPr>
                      <w:r w:rsidRPr="00F55868">
                        <w:rPr>
                          <w:rFonts w:ascii="Calibri" w:hAnsi="Calibri" w:cstheme="minorBidi"/>
                          <w:kern w:val="24"/>
                          <w:sz w:val="20"/>
                          <w:szCs w:val="20"/>
                        </w:rPr>
                        <w:t xml:space="preserve">The community receiving the team should benefit </w:t>
                      </w:r>
                      <w:r w:rsidRPr="00F55868">
                        <w:rPr>
                          <w:rFonts w:ascii="Calibri" w:hAnsi="Calibri" w:cstheme="minorBidi"/>
                          <w:kern w:val="24"/>
                          <w:sz w:val="20"/>
                          <w:szCs w:val="20"/>
                        </w:rPr>
                        <w:br/>
                        <w:t>-&gt; transparency in soliciting funds</w:t>
                      </w:r>
                    </w:p>
                  </w:txbxContent>
                </v:textbox>
              </v:shape>
            </w:pict>
          </mc:Fallback>
        </mc:AlternateContent>
      </w:r>
    </w:p>
    <w:p w:rsidR="00F55868" w:rsidRDefault="00F55868" w:rsidP="00EE696D">
      <w:pPr>
        <w:tabs>
          <w:tab w:val="left" w:pos="1080"/>
        </w:tabs>
        <w:ind w:left="360"/>
        <w:rPr>
          <w:rFonts w:asciiTheme="minorHAnsi" w:hAnsiTheme="minorHAnsi" w:cstheme="minorHAnsi"/>
          <w:b/>
          <w:bCs/>
          <w:szCs w:val="22"/>
          <w:u w:val="single"/>
        </w:rPr>
      </w:pPr>
    </w:p>
    <w:p w:rsidR="00F55868" w:rsidRDefault="00F55868" w:rsidP="00EE696D">
      <w:pPr>
        <w:tabs>
          <w:tab w:val="left" w:pos="1080"/>
        </w:tabs>
        <w:ind w:left="360"/>
        <w:rPr>
          <w:rFonts w:asciiTheme="minorHAnsi" w:hAnsiTheme="minorHAnsi" w:cstheme="minorHAnsi"/>
          <w:b/>
          <w:bCs/>
          <w:szCs w:val="22"/>
          <w:u w:val="single"/>
        </w:rPr>
      </w:pPr>
    </w:p>
    <w:p w:rsidR="00F55868" w:rsidRDefault="00F55868" w:rsidP="00EE696D">
      <w:pPr>
        <w:tabs>
          <w:tab w:val="left" w:pos="1080"/>
        </w:tabs>
        <w:ind w:left="360"/>
        <w:rPr>
          <w:rFonts w:asciiTheme="minorHAnsi" w:hAnsiTheme="minorHAnsi" w:cstheme="minorHAnsi"/>
          <w:b/>
          <w:bCs/>
          <w:szCs w:val="22"/>
          <w:u w:val="single"/>
        </w:rPr>
      </w:pPr>
    </w:p>
    <w:p w:rsidR="00F55868" w:rsidRDefault="00F55868" w:rsidP="00EE696D">
      <w:pPr>
        <w:tabs>
          <w:tab w:val="left" w:pos="1080"/>
        </w:tabs>
        <w:ind w:left="360"/>
        <w:rPr>
          <w:rFonts w:asciiTheme="minorHAnsi" w:hAnsiTheme="minorHAnsi" w:cstheme="minorHAnsi"/>
          <w:b/>
          <w:bCs/>
          <w:szCs w:val="22"/>
          <w:u w:val="single"/>
        </w:rPr>
      </w:pPr>
    </w:p>
    <w:p w:rsidR="00F55868" w:rsidRDefault="00F55868" w:rsidP="00EE696D">
      <w:pPr>
        <w:tabs>
          <w:tab w:val="left" w:pos="1080"/>
        </w:tabs>
        <w:ind w:left="360"/>
        <w:rPr>
          <w:rFonts w:asciiTheme="minorHAnsi" w:hAnsiTheme="minorHAnsi" w:cstheme="minorHAnsi"/>
          <w:b/>
          <w:bCs/>
          <w:szCs w:val="22"/>
          <w:u w:val="single"/>
        </w:rPr>
      </w:pPr>
    </w:p>
    <w:p w:rsidR="00F55868" w:rsidRDefault="00F55868" w:rsidP="00EE696D">
      <w:pPr>
        <w:tabs>
          <w:tab w:val="left" w:pos="1080"/>
        </w:tabs>
        <w:ind w:left="360"/>
        <w:rPr>
          <w:rFonts w:asciiTheme="minorHAnsi" w:hAnsiTheme="minorHAnsi" w:cstheme="minorHAnsi"/>
          <w:b/>
          <w:bCs/>
          <w:szCs w:val="22"/>
          <w:u w:val="single"/>
        </w:rPr>
      </w:pPr>
    </w:p>
    <w:p w:rsidR="00930B1C" w:rsidRDefault="00930B1C" w:rsidP="00EE696D">
      <w:pPr>
        <w:tabs>
          <w:tab w:val="left" w:pos="1080"/>
        </w:tabs>
        <w:ind w:left="360"/>
        <w:rPr>
          <w:rFonts w:asciiTheme="minorHAnsi" w:hAnsiTheme="minorHAnsi" w:cstheme="minorHAnsi"/>
          <w:b/>
          <w:bCs/>
          <w:szCs w:val="22"/>
          <w:u w:val="single"/>
        </w:rPr>
      </w:pPr>
    </w:p>
    <w:p w:rsidR="00930B1C" w:rsidRDefault="00930B1C" w:rsidP="00EE696D">
      <w:pPr>
        <w:tabs>
          <w:tab w:val="left" w:pos="1080"/>
        </w:tabs>
        <w:ind w:left="360"/>
        <w:rPr>
          <w:rFonts w:asciiTheme="minorHAnsi" w:hAnsiTheme="minorHAnsi" w:cstheme="minorHAnsi"/>
          <w:b/>
          <w:bCs/>
          <w:szCs w:val="22"/>
          <w:u w:val="single"/>
        </w:rPr>
      </w:pPr>
    </w:p>
    <w:p w:rsidR="00930B1C" w:rsidRDefault="00930B1C" w:rsidP="00EE696D">
      <w:pPr>
        <w:tabs>
          <w:tab w:val="left" w:pos="1080"/>
        </w:tabs>
        <w:ind w:left="360"/>
        <w:rPr>
          <w:rFonts w:asciiTheme="minorHAnsi" w:hAnsiTheme="minorHAnsi" w:cstheme="minorHAnsi"/>
          <w:b/>
          <w:bCs/>
          <w:szCs w:val="22"/>
          <w:u w:val="single"/>
        </w:rPr>
      </w:pPr>
    </w:p>
    <w:p w:rsidR="00930B1C" w:rsidRPr="00EE696D" w:rsidRDefault="00930B1C" w:rsidP="00EE696D">
      <w:pPr>
        <w:tabs>
          <w:tab w:val="left" w:pos="1080"/>
        </w:tabs>
        <w:ind w:left="360"/>
        <w:rPr>
          <w:rFonts w:asciiTheme="minorHAnsi" w:hAnsiTheme="minorHAnsi" w:cstheme="minorHAnsi"/>
          <w:b/>
          <w:bCs/>
          <w:szCs w:val="22"/>
          <w:u w:val="single"/>
        </w:rPr>
      </w:pPr>
    </w:p>
    <w:p w:rsidR="00EE696D" w:rsidRPr="00EE696D" w:rsidRDefault="005E58C4" w:rsidP="00EE696D">
      <w:pPr>
        <w:tabs>
          <w:tab w:val="left" w:pos="1080"/>
        </w:tabs>
        <w:rPr>
          <w:rFonts w:asciiTheme="minorHAnsi" w:hAnsiTheme="minorHAnsi" w:cstheme="minorHAnsi"/>
          <w:b/>
          <w:bCs/>
          <w:szCs w:val="22"/>
        </w:rPr>
      </w:pPr>
      <w:r>
        <w:rPr>
          <w:rFonts w:asciiTheme="minorHAnsi" w:hAnsiTheme="minorHAnsi" w:cstheme="minorHAnsi"/>
          <w:b/>
          <w:bCs/>
          <w:szCs w:val="22"/>
        </w:rPr>
        <w:t>Short Term Mission Teams</w:t>
      </w:r>
      <w:r w:rsidR="00EE696D" w:rsidRPr="00EE696D">
        <w:rPr>
          <w:rFonts w:asciiTheme="minorHAnsi" w:hAnsiTheme="minorHAnsi" w:cstheme="minorHAnsi"/>
          <w:b/>
          <w:bCs/>
          <w:szCs w:val="22"/>
        </w:rPr>
        <w:t xml:space="preserve"> &amp; </w:t>
      </w:r>
      <w:r>
        <w:rPr>
          <w:rFonts w:asciiTheme="minorHAnsi" w:hAnsiTheme="minorHAnsi" w:cstheme="minorHAnsi"/>
          <w:b/>
          <w:bCs/>
          <w:szCs w:val="22"/>
        </w:rPr>
        <w:t>Fundraising</w:t>
      </w:r>
      <w:r w:rsidR="00EE696D" w:rsidRPr="00EE696D">
        <w:rPr>
          <w:rFonts w:asciiTheme="minorHAnsi" w:hAnsiTheme="minorHAnsi" w:cstheme="minorHAnsi"/>
          <w:b/>
          <w:bCs/>
          <w:szCs w:val="22"/>
        </w:rPr>
        <w:t>:</w:t>
      </w:r>
    </w:p>
    <w:p w:rsidR="00EE696D" w:rsidRPr="00B32DCE" w:rsidRDefault="00EE696D" w:rsidP="004668A3">
      <w:pPr>
        <w:pStyle w:val="ListParagraph"/>
        <w:numPr>
          <w:ilvl w:val="0"/>
          <w:numId w:val="5"/>
        </w:numPr>
        <w:tabs>
          <w:tab w:val="left" w:pos="770"/>
        </w:tabs>
        <w:spacing w:after="60"/>
        <w:contextualSpacing w:val="0"/>
        <w:rPr>
          <w:rFonts w:cstheme="minorHAnsi"/>
          <w:lang w:val="en-US"/>
        </w:rPr>
      </w:pPr>
      <w:r w:rsidRPr="00B32DCE">
        <w:rPr>
          <w:rFonts w:cstheme="minorHAnsi"/>
        </w:rPr>
        <w:t>maintain a separate short term missions fund</w:t>
      </w:r>
      <w:r w:rsidR="00B32DCE" w:rsidRPr="00B32DCE">
        <w:rPr>
          <w:rFonts w:ascii="Calibri" w:eastAsiaTheme="minorEastAsia" w:hAnsi="Calibri"/>
          <w:i/>
          <w:iCs/>
          <w:color w:val="003366"/>
          <w:kern w:val="24"/>
          <w:sz w:val="56"/>
          <w:szCs w:val="56"/>
        </w:rPr>
        <w:t xml:space="preserve"> </w:t>
      </w:r>
    </w:p>
    <w:p w:rsidR="00EE696D" w:rsidRPr="00B32DCE" w:rsidRDefault="00930B1C" w:rsidP="004668A3">
      <w:pPr>
        <w:pStyle w:val="ListParagraph"/>
        <w:numPr>
          <w:ilvl w:val="0"/>
          <w:numId w:val="5"/>
        </w:numPr>
        <w:tabs>
          <w:tab w:val="left" w:pos="770"/>
        </w:tabs>
        <w:spacing w:after="60"/>
        <w:contextualSpacing w:val="0"/>
        <w:rPr>
          <w:rFonts w:cstheme="minorHAnsi"/>
        </w:rPr>
      </w:pPr>
      <w:r w:rsidRPr="00B32DCE">
        <w:rPr>
          <w:rFonts w:cstheme="minorHAnsi"/>
          <w:noProof/>
          <w:lang w:val="en-US"/>
        </w:rPr>
        <mc:AlternateContent>
          <mc:Choice Requires="wps">
            <w:drawing>
              <wp:anchor distT="0" distB="0" distL="114300" distR="114300" simplePos="0" relativeHeight="251673600" behindDoc="0" locked="0" layoutInCell="1" allowOverlap="1" wp14:anchorId="4DFE2D0F" wp14:editId="2B137763">
                <wp:simplePos x="0" y="0"/>
                <wp:positionH relativeFrom="column">
                  <wp:posOffset>4639310</wp:posOffset>
                </wp:positionH>
                <wp:positionV relativeFrom="paragraph">
                  <wp:posOffset>153670</wp:posOffset>
                </wp:positionV>
                <wp:extent cx="2072640" cy="868680"/>
                <wp:effectExtent l="0" t="0" r="22860" b="266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868680"/>
                        </a:xfrm>
                        <a:prstGeom prst="rect">
                          <a:avLst/>
                        </a:prstGeom>
                        <a:solidFill>
                          <a:srgbClr val="FFFFFF"/>
                        </a:solidFill>
                        <a:ln w="9525">
                          <a:solidFill>
                            <a:srgbClr val="000000"/>
                          </a:solidFill>
                          <a:miter lim="800000"/>
                          <a:headEnd/>
                          <a:tailEnd/>
                        </a:ln>
                      </wps:spPr>
                      <wps:txbx>
                        <w:txbxContent>
                          <w:p w:rsidR="00F0369E" w:rsidRDefault="00F0369E">
                            <w:pPr>
                              <w:rPr>
                                <w:rFonts w:asciiTheme="minorHAnsi" w:eastAsiaTheme="minorHAnsi" w:hAnsiTheme="minorHAnsi" w:cstheme="minorHAnsi"/>
                                <w:i/>
                                <w:iCs/>
                                <w:sz w:val="16"/>
                                <w:szCs w:val="16"/>
                              </w:rPr>
                            </w:pPr>
                            <w:proofErr w:type="spellStart"/>
                            <w:r>
                              <w:rPr>
                                <w:rFonts w:asciiTheme="minorHAnsi" w:eastAsiaTheme="minorHAnsi" w:hAnsiTheme="minorHAnsi" w:cstheme="minorHAnsi"/>
                                <w:i/>
                                <w:iCs/>
                                <w:sz w:val="16"/>
                                <w:szCs w:val="16"/>
                              </w:rPr>
                              <w:t>Dislaimer</w:t>
                            </w:r>
                            <w:proofErr w:type="spellEnd"/>
                            <w:r>
                              <w:rPr>
                                <w:rFonts w:asciiTheme="minorHAnsi" w:eastAsiaTheme="minorHAnsi" w:hAnsiTheme="minorHAnsi" w:cstheme="minorHAnsi"/>
                                <w:i/>
                                <w:iCs/>
                                <w:sz w:val="16"/>
                                <w:szCs w:val="16"/>
                              </w:rPr>
                              <w:t xml:space="preserve"> Example:</w:t>
                            </w:r>
                          </w:p>
                          <w:p w:rsidR="00F0369E" w:rsidRPr="00B32DCE" w:rsidRDefault="00F0369E">
                            <w:pPr>
                              <w:rPr>
                                <w:sz w:val="16"/>
                                <w:szCs w:val="16"/>
                              </w:rPr>
                            </w:pPr>
                            <w:r w:rsidRPr="00B32DCE">
                              <w:rPr>
                                <w:rFonts w:asciiTheme="minorHAnsi" w:eastAsiaTheme="minorHAnsi" w:hAnsiTheme="minorHAnsi" w:cstheme="minorHAnsi"/>
                                <w:i/>
                                <w:iCs/>
                                <w:sz w:val="16"/>
                                <w:szCs w:val="16"/>
                              </w:rPr>
                              <w:t>CRWM will make every effort to use your gift for the program or project you designate. Gifts to programs or projects that are oversubscribed, or cannot be completed, will be directed to those that have a similar intent or ministry location.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365.3pt;margin-top:12.1pt;width:163.2pt;height:6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">
                <v:textbox>
                  <w:txbxContent>
                    <w:p w:rsidR="00F0369E" w:rsidRDefault="00F0369E">
                      <w:pPr>
                        <w:rPr>
                          <w:rFonts w:asciiTheme="minorHAnsi" w:eastAsiaTheme="minorHAnsi" w:hAnsiTheme="minorHAnsi" w:cstheme="minorHAnsi"/>
                          <w:i/>
                          <w:iCs/>
                          <w:sz w:val="16"/>
                          <w:szCs w:val="16"/>
                        </w:rPr>
                      </w:pPr>
                      <w:proofErr w:type="spellStart"/>
                      <w:r>
                        <w:rPr>
                          <w:rFonts w:asciiTheme="minorHAnsi" w:eastAsiaTheme="minorHAnsi" w:hAnsiTheme="minorHAnsi" w:cstheme="minorHAnsi"/>
                          <w:i/>
                          <w:iCs/>
                          <w:sz w:val="16"/>
                          <w:szCs w:val="16"/>
                        </w:rPr>
                        <w:t>Dislaimer</w:t>
                      </w:r>
                      <w:proofErr w:type="spellEnd"/>
                      <w:r>
                        <w:rPr>
                          <w:rFonts w:asciiTheme="minorHAnsi" w:eastAsiaTheme="minorHAnsi" w:hAnsiTheme="minorHAnsi" w:cstheme="minorHAnsi"/>
                          <w:i/>
                          <w:iCs/>
                          <w:sz w:val="16"/>
                          <w:szCs w:val="16"/>
                        </w:rPr>
                        <w:t xml:space="preserve"> Example:</w:t>
                      </w:r>
                    </w:p>
                    <w:p w:rsidR="00F0369E" w:rsidRPr="00B32DCE" w:rsidRDefault="00F0369E">
                      <w:pPr>
                        <w:rPr>
                          <w:sz w:val="16"/>
                          <w:szCs w:val="16"/>
                        </w:rPr>
                      </w:pPr>
                      <w:r w:rsidRPr="00B32DCE">
                        <w:rPr>
                          <w:rFonts w:asciiTheme="minorHAnsi" w:eastAsiaTheme="minorHAnsi" w:hAnsiTheme="minorHAnsi" w:cstheme="minorHAnsi"/>
                          <w:i/>
                          <w:iCs/>
                          <w:sz w:val="16"/>
                          <w:szCs w:val="16"/>
                        </w:rPr>
                        <w:t>CRWM will make every effort to use your gift for the program or project you designate. Gifts to programs or projects that are oversubscribed, or cannot be completed, will be directed to those that have a similar intent or ministry location.</w:t>
                      </w:r>
                    </w:p>
                  </w:txbxContent>
                </v:textbox>
                <w10:wrap type="square"/>
              </v:shape>
            </w:pict>
          </mc:Fallback>
        </mc:AlternateContent>
      </w:r>
      <w:r w:rsidR="005E58C4">
        <w:rPr>
          <w:rFonts w:cstheme="minorHAnsi"/>
        </w:rPr>
        <w:t>create a clear, itemized budget</w:t>
      </w:r>
    </w:p>
    <w:p w:rsidR="00EE696D" w:rsidRPr="00EE696D" w:rsidRDefault="00EE696D" w:rsidP="004668A3">
      <w:pPr>
        <w:pStyle w:val="ListParagraph"/>
        <w:numPr>
          <w:ilvl w:val="0"/>
          <w:numId w:val="5"/>
        </w:numPr>
        <w:tabs>
          <w:tab w:val="left" w:pos="770"/>
        </w:tabs>
        <w:spacing w:after="60"/>
        <w:contextualSpacing w:val="0"/>
        <w:rPr>
          <w:rFonts w:cstheme="minorHAnsi"/>
        </w:rPr>
      </w:pPr>
      <w:r w:rsidRPr="00B32DCE">
        <w:rPr>
          <w:rFonts w:cstheme="minorHAnsi"/>
        </w:rPr>
        <w:t xml:space="preserve"> fundraising letters </w:t>
      </w:r>
      <w:r w:rsidR="00B32DCE">
        <w:rPr>
          <w:rFonts w:cstheme="minorHAnsi"/>
        </w:rPr>
        <w:t xml:space="preserve">&amp; emails: </w:t>
      </w:r>
      <w:r w:rsidR="00B32DCE" w:rsidRPr="00B32DCE">
        <w:rPr>
          <w:rFonts w:cstheme="minorHAnsi"/>
          <w:strike/>
        </w:rPr>
        <w:t>“support my trip to X”</w:t>
      </w:r>
    </w:p>
    <w:p w:rsidR="00B32DCE" w:rsidRDefault="00EE696D" w:rsidP="004668A3">
      <w:pPr>
        <w:pStyle w:val="ListParagraph"/>
        <w:numPr>
          <w:ilvl w:val="0"/>
          <w:numId w:val="5"/>
        </w:numPr>
        <w:tabs>
          <w:tab w:val="left" w:pos="770"/>
        </w:tabs>
        <w:spacing w:after="60"/>
        <w:contextualSpacing w:val="0"/>
        <w:rPr>
          <w:rFonts w:cstheme="minorHAnsi"/>
        </w:rPr>
      </w:pPr>
      <w:r w:rsidRPr="00B32DCE">
        <w:rPr>
          <w:rFonts w:cstheme="minorHAnsi"/>
        </w:rPr>
        <w:t xml:space="preserve">use a fundraising disclaimer  </w:t>
      </w:r>
    </w:p>
    <w:p w:rsidR="005E58C4" w:rsidRDefault="00EE696D" w:rsidP="00F01480">
      <w:pPr>
        <w:pStyle w:val="ListParagraph"/>
        <w:numPr>
          <w:ilvl w:val="0"/>
          <w:numId w:val="5"/>
        </w:numPr>
        <w:tabs>
          <w:tab w:val="left" w:pos="770"/>
        </w:tabs>
        <w:spacing w:after="120"/>
        <w:contextualSpacing w:val="0"/>
        <w:rPr>
          <w:rFonts w:cstheme="minorHAnsi"/>
        </w:rPr>
      </w:pPr>
      <w:r w:rsidRPr="00B32DCE">
        <w:rPr>
          <w:rFonts w:cstheme="minorHAnsi"/>
        </w:rPr>
        <w:t xml:space="preserve">split receipting for selling items </w:t>
      </w:r>
      <w:r w:rsidR="00B32DCE">
        <w:rPr>
          <w:rFonts w:cstheme="minorHAnsi"/>
        </w:rPr>
        <w:t>for fundraising</w:t>
      </w:r>
    </w:p>
    <w:p w:rsidR="005E58C4" w:rsidRDefault="005E58C4" w:rsidP="005E58C4">
      <w:pPr>
        <w:tabs>
          <w:tab w:val="left" w:pos="770"/>
        </w:tabs>
        <w:spacing w:after="120"/>
        <w:rPr>
          <w:rFonts w:cstheme="minorHAnsi"/>
        </w:rPr>
      </w:pPr>
    </w:p>
    <w:p w:rsidR="00930B1C" w:rsidRDefault="00930B1C" w:rsidP="005E58C4">
      <w:pPr>
        <w:tabs>
          <w:tab w:val="left" w:pos="770"/>
        </w:tabs>
        <w:spacing w:after="120"/>
        <w:rPr>
          <w:rFonts w:cstheme="minorHAnsi"/>
        </w:rPr>
      </w:pPr>
    </w:p>
    <w:p w:rsidR="00EE696D" w:rsidRPr="005E58C4" w:rsidRDefault="005E58C4" w:rsidP="004668A3">
      <w:pPr>
        <w:tabs>
          <w:tab w:val="left" w:pos="770"/>
        </w:tabs>
        <w:rPr>
          <w:rFonts w:asciiTheme="minorHAnsi" w:hAnsiTheme="minorHAnsi" w:cstheme="minorHAnsi"/>
          <w:b/>
          <w:bCs/>
          <w:szCs w:val="22"/>
        </w:rPr>
      </w:pPr>
      <w:r w:rsidRPr="005E58C4">
        <w:rPr>
          <w:rFonts w:asciiTheme="minorHAnsi" w:hAnsiTheme="minorHAnsi" w:cstheme="minorHAnsi"/>
          <w:b/>
          <w:bCs/>
          <w:szCs w:val="22"/>
        </w:rPr>
        <w:t>Money M</w:t>
      </w:r>
      <w:r w:rsidR="004668A3">
        <w:rPr>
          <w:rFonts w:asciiTheme="minorHAnsi" w:hAnsiTheme="minorHAnsi" w:cstheme="minorHAnsi"/>
          <w:b/>
          <w:bCs/>
          <w:szCs w:val="22"/>
        </w:rPr>
        <w:t>atters</w:t>
      </w:r>
      <w:r w:rsidR="00B32DCE" w:rsidRPr="005E58C4">
        <w:rPr>
          <w:rFonts w:asciiTheme="minorHAnsi" w:hAnsiTheme="minorHAnsi" w:cstheme="minorHAnsi"/>
          <w:b/>
          <w:bCs/>
          <w:szCs w:val="22"/>
        </w:rPr>
        <w:t xml:space="preserve">  </w:t>
      </w:r>
    </w:p>
    <w:p w:rsidR="005E58C4" w:rsidRPr="00EE696D" w:rsidRDefault="00930B1C" w:rsidP="005E58C4">
      <w:pPr>
        <w:pStyle w:val="ListParagraph"/>
        <w:numPr>
          <w:ilvl w:val="0"/>
          <w:numId w:val="5"/>
        </w:numPr>
        <w:tabs>
          <w:tab w:val="left" w:pos="770"/>
        </w:tabs>
        <w:spacing w:after="120"/>
        <w:contextualSpacing w:val="0"/>
        <w:rPr>
          <w:rFonts w:cstheme="minorHAnsi"/>
        </w:rPr>
      </w:pPr>
      <w:r w:rsidRPr="007A4EE6">
        <w:rPr>
          <w:rFonts w:cstheme="minorHAnsi"/>
          <w:b/>
          <w:noProof/>
          <w:sz w:val="18"/>
          <w:szCs w:val="18"/>
          <w:u w:val="single"/>
          <w:lang w:val="en-US"/>
        </w:rPr>
        <mc:AlternateContent>
          <mc:Choice Requires="wps">
            <w:drawing>
              <wp:anchor distT="0" distB="0" distL="114300" distR="114300" simplePos="0" relativeHeight="251675648" behindDoc="0" locked="0" layoutInCell="1" allowOverlap="1" wp14:anchorId="5D04EBCA" wp14:editId="20D69E4B">
                <wp:simplePos x="0" y="0"/>
                <wp:positionH relativeFrom="column">
                  <wp:posOffset>3413760</wp:posOffset>
                </wp:positionH>
                <wp:positionV relativeFrom="paragraph">
                  <wp:posOffset>81280</wp:posOffset>
                </wp:positionV>
                <wp:extent cx="3298190" cy="2857500"/>
                <wp:effectExtent l="0" t="0" r="1651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2857500"/>
                        </a:xfrm>
                        <a:prstGeom prst="rect">
                          <a:avLst/>
                        </a:prstGeom>
                        <a:solidFill>
                          <a:srgbClr val="FFFFFF"/>
                        </a:solidFill>
                        <a:ln w="9525">
                          <a:solidFill>
                            <a:srgbClr val="000000"/>
                          </a:solidFill>
                          <a:miter lim="800000"/>
                          <a:headEnd/>
                          <a:tailEnd/>
                        </a:ln>
                      </wps:spPr>
                      <wps:txbx>
                        <w:txbxContent>
                          <w:p w:rsidR="00F0369E" w:rsidRPr="00143CF5" w:rsidRDefault="00F0369E" w:rsidP="00AB60E9">
                            <w:pPr>
                              <w:tabs>
                                <w:tab w:val="left" w:pos="770"/>
                              </w:tabs>
                              <w:rPr>
                                <w:rFonts w:ascii="Calibri" w:hAnsi="Calibri"/>
                                <w:b/>
                                <w:sz w:val="18"/>
                                <w:szCs w:val="18"/>
                              </w:rPr>
                            </w:pPr>
                            <w:r w:rsidRPr="00AB60E9">
                              <w:rPr>
                                <w:rFonts w:ascii="Calibri" w:hAnsi="Calibri"/>
                                <w:b/>
                                <w:i/>
                                <w:sz w:val="18"/>
                                <w:szCs w:val="18"/>
                              </w:rPr>
                              <w:t>Sample Guidelines from CRWM</w:t>
                            </w:r>
                            <w:r>
                              <w:rPr>
                                <w:rFonts w:ascii="Calibri" w:hAnsi="Calibri"/>
                                <w:b/>
                                <w:sz w:val="18"/>
                                <w:szCs w:val="18"/>
                              </w:rPr>
                              <w:br/>
                            </w:r>
                            <w:r w:rsidRPr="00143CF5">
                              <w:rPr>
                                <w:rFonts w:ascii="Calibri" w:hAnsi="Calibri"/>
                                <w:b/>
                                <w:sz w:val="18"/>
                                <w:szCs w:val="18"/>
                              </w:rPr>
                              <w:t xml:space="preserve"> Expe</w:t>
                            </w:r>
                            <w:r>
                              <w:rPr>
                                <w:rFonts w:ascii="Calibri" w:hAnsi="Calibri"/>
                                <w:b/>
                                <w:sz w:val="18"/>
                                <w:szCs w:val="18"/>
                              </w:rPr>
                              <w:t xml:space="preserve">nses That are </w:t>
                            </w:r>
                            <w:proofErr w:type="gramStart"/>
                            <w:r>
                              <w:rPr>
                                <w:rFonts w:ascii="Calibri" w:hAnsi="Calibri"/>
                                <w:b/>
                                <w:sz w:val="18"/>
                                <w:szCs w:val="18"/>
                              </w:rPr>
                              <w:t>Not</w:t>
                            </w:r>
                            <w:proofErr w:type="gramEnd"/>
                            <w:r>
                              <w:rPr>
                                <w:rFonts w:ascii="Calibri" w:hAnsi="Calibri"/>
                                <w:b/>
                                <w:sz w:val="18"/>
                                <w:szCs w:val="18"/>
                              </w:rPr>
                              <w:t xml:space="preserve"> in the Budget/</w:t>
                            </w:r>
                            <w:r w:rsidRPr="00143CF5">
                              <w:rPr>
                                <w:rFonts w:ascii="Calibri" w:hAnsi="Calibri"/>
                                <w:b/>
                                <w:sz w:val="18"/>
                                <w:szCs w:val="18"/>
                              </w:rPr>
                              <w:t xml:space="preserve"> Reimbursable </w:t>
                            </w:r>
                            <w:r>
                              <w:rPr>
                                <w:rFonts w:ascii="Calibri" w:hAnsi="Calibri"/>
                                <w:b/>
                                <w:sz w:val="18"/>
                                <w:szCs w:val="18"/>
                              </w:rPr>
                              <w:br/>
                              <w:t>(</w:t>
                            </w:r>
                            <w:proofErr w:type="spellStart"/>
                            <w:r>
                              <w:rPr>
                                <w:rFonts w:ascii="Calibri" w:hAnsi="Calibri"/>
                                <w:b/>
                                <w:sz w:val="18"/>
                                <w:szCs w:val="18"/>
                              </w:rPr>
                              <w:t>ie</w:t>
                            </w:r>
                            <w:proofErr w:type="spellEnd"/>
                            <w:r>
                              <w:rPr>
                                <w:rFonts w:ascii="Calibri" w:hAnsi="Calibri"/>
                                <w:b/>
                                <w:sz w:val="18"/>
                                <w:szCs w:val="18"/>
                              </w:rPr>
                              <w:t>. items that personally benefit the participant)</w:t>
                            </w:r>
                          </w:p>
                          <w:p w:rsidR="00F0369E" w:rsidRPr="00AA00F2" w:rsidRDefault="00F0369E" w:rsidP="00AB60E9">
                            <w:pPr>
                              <w:numPr>
                                <w:ilvl w:val="0"/>
                                <w:numId w:val="15"/>
                              </w:numPr>
                              <w:tabs>
                                <w:tab w:val="left" w:pos="770"/>
                              </w:tabs>
                              <w:ind w:left="270" w:hanging="270"/>
                              <w:rPr>
                                <w:rFonts w:ascii="Calibri" w:hAnsi="Calibri"/>
                                <w:sz w:val="18"/>
                                <w:szCs w:val="18"/>
                              </w:rPr>
                            </w:pPr>
                            <w:r>
                              <w:rPr>
                                <w:rFonts w:ascii="Calibri" w:hAnsi="Calibri"/>
                                <w:sz w:val="18"/>
                                <w:szCs w:val="18"/>
                              </w:rPr>
                              <w:t>Passport</w:t>
                            </w:r>
                          </w:p>
                          <w:p w:rsidR="00F0369E" w:rsidRPr="00AA00F2" w:rsidRDefault="00F0369E" w:rsidP="00AB60E9">
                            <w:pPr>
                              <w:numPr>
                                <w:ilvl w:val="0"/>
                                <w:numId w:val="15"/>
                              </w:numPr>
                              <w:tabs>
                                <w:tab w:val="left" w:pos="770"/>
                              </w:tabs>
                              <w:ind w:left="270" w:hanging="270"/>
                              <w:rPr>
                                <w:rFonts w:ascii="Calibri" w:hAnsi="Calibri"/>
                                <w:sz w:val="18"/>
                                <w:szCs w:val="18"/>
                              </w:rPr>
                            </w:pPr>
                            <w:r w:rsidRPr="00AA00F2">
                              <w:rPr>
                                <w:rFonts w:ascii="Calibri" w:hAnsi="Calibri"/>
                                <w:sz w:val="18"/>
                                <w:szCs w:val="18"/>
                                <w:lang w:val="en-CA"/>
                              </w:rPr>
                              <w:t>Personal property loss regardless of cause (theft, damage, loss, etc.)</w:t>
                            </w:r>
                          </w:p>
                          <w:p w:rsidR="00F0369E" w:rsidRPr="00AA00F2" w:rsidRDefault="00F0369E" w:rsidP="00AB60E9">
                            <w:pPr>
                              <w:numPr>
                                <w:ilvl w:val="0"/>
                                <w:numId w:val="15"/>
                              </w:numPr>
                              <w:tabs>
                                <w:tab w:val="left" w:pos="770"/>
                              </w:tabs>
                              <w:ind w:left="270" w:hanging="270"/>
                              <w:rPr>
                                <w:rFonts w:ascii="Calibri" w:hAnsi="Calibri"/>
                                <w:sz w:val="18"/>
                                <w:szCs w:val="18"/>
                              </w:rPr>
                            </w:pPr>
                            <w:r w:rsidRPr="00AA00F2">
                              <w:rPr>
                                <w:rFonts w:ascii="Calibri" w:hAnsi="Calibri"/>
                                <w:sz w:val="18"/>
                                <w:szCs w:val="18"/>
                              </w:rPr>
                              <w:t>Theft-loss insurance and personal property insurance</w:t>
                            </w:r>
                          </w:p>
                          <w:p w:rsidR="00F0369E" w:rsidRPr="00AA00F2" w:rsidRDefault="00F0369E" w:rsidP="00AB60E9">
                            <w:pPr>
                              <w:numPr>
                                <w:ilvl w:val="0"/>
                                <w:numId w:val="15"/>
                              </w:numPr>
                              <w:tabs>
                                <w:tab w:val="left" w:pos="770"/>
                              </w:tabs>
                              <w:ind w:left="270" w:hanging="270"/>
                              <w:rPr>
                                <w:rFonts w:ascii="Calibri" w:hAnsi="Calibri"/>
                                <w:sz w:val="18"/>
                                <w:szCs w:val="18"/>
                              </w:rPr>
                            </w:pPr>
                            <w:r w:rsidRPr="00AA00F2">
                              <w:rPr>
                                <w:rFonts w:ascii="Calibri" w:hAnsi="Calibri"/>
                                <w:sz w:val="18"/>
                                <w:szCs w:val="18"/>
                                <w:lang w:val="en-CA"/>
                              </w:rPr>
                              <w:t xml:space="preserve">Personal items (clothing, toiletries, camera, electronic equipment, etc.) </w:t>
                            </w:r>
                          </w:p>
                          <w:p w:rsidR="00F0369E" w:rsidRPr="00AA00F2" w:rsidRDefault="00F0369E" w:rsidP="00AB60E9">
                            <w:pPr>
                              <w:numPr>
                                <w:ilvl w:val="0"/>
                                <w:numId w:val="15"/>
                              </w:numPr>
                              <w:tabs>
                                <w:tab w:val="left" w:pos="770"/>
                              </w:tabs>
                              <w:ind w:left="270" w:hanging="270"/>
                              <w:rPr>
                                <w:rFonts w:ascii="Calibri" w:hAnsi="Calibri"/>
                                <w:sz w:val="18"/>
                                <w:szCs w:val="18"/>
                              </w:rPr>
                            </w:pPr>
                            <w:r w:rsidRPr="00AA00F2">
                              <w:rPr>
                                <w:rFonts w:ascii="Calibri" w:hAnsi="Calibri"/>
                                <w:sz w:val="18"/>
                                <w:szCs w:val="18"/>
                                <w:lang w:val="en-CA"/>
                              </w:rPr>
                              <w:t xml:space="preserve">Gifts for hosts, souvenirs </w:t>
                            </w:r>
                            <w:r w:rsidRPr="00AA00F2">
                              <w:rPr>
                                <w:rFonts w:ascii="Calibri" w:hAnsi="Calibri"/>
                                <w:sz w:val="18"/>
                                <w:szCs w:val="18"/>
                                <w:lang w:val="en-CA"/>
                              </w:rPr>
                              <w:tab/>
                            </w:r>
                          </w:p>
                          <w:p w:rsidR="00F0369E" w:rsidRPr="00AA00F2" w:rsidRDefault="00F0369E" w:rsidP="00AB60E9">
                            <w:pPr>
                              <w:numPr>
                                <w:ilvl w:val="0"/>
                                <w:numId w:val="15"/>
                              </w:numPr>
                              <w:tabs>
                                <w:tab w:val="left" w:pos="770"/>
                              </w:tabs>
                              <w:ind w:left="270" w:hanging="270"/>
                              <w:rPr>
                                <w:rFonts w:ascii="Calibri" w:hAnsi="Calibri"/>
                                <w:sz w:val="18"/>
                                <w:szCs w:val="18"/>
                              </w:rPr>
                            </w:pPr>
                            <w:r w:rsidRPr="00AA00F2">
                              <w:rPr>
                                <w:rFonts w:ascii="Calibri" w:hAnsi="Calibri"/>
                                <w:sz w:val="18"/>
                                <w:szCs w:val="18"/>
                                <w:lang w:val="en-CA"/>
                              </w:rPr>
                              <w:t xml:space="preserve">Immunizations: tetanus, polio, measles, mumps, Hepatitis B </w:t>
                            </w:r>
                          </w:p>
                          <w:p w:rsidR="00F0369E" w:rsidRPr="00AA00F2" w:rsidRDefault="00F0369E" w:rsidP="00AB60E9">
                            <w:pPr>
                              <w:numPr>
                                <w:ilvl w:val="0"/>
                                <w:numId w:val="15"/>
                              </w:numPr>
                              <w:tabs>
                                <w:tab w:val="left" w:pos="770"/>
                              </w:tabs>
                              <w:ind w:left="270" w:hanging="270"/>
                              <w:rPr>
                                <w:rFonts w:ascii="Calibri" w:hAnsi="Calibri"/>
                                <w:sz w:val="18"/>
                                <w:szCs w:val="18"/>
                              </w:rPr>
                            </w:pPr>
                            <w:r w:rsidRPr="00AA00F2">
                              <w:rPr>
                                <w:rFonts w:ascii="Calibri" w:hAnsi="Calibri"/>
                                <w:sz w:val="18"/>
                                <w:szCs w:val="18"/>
                                <w:lang w:val="en-CA"/>
                              </w:rPr>
                              <w:t xml:space="preserve">Entertainment, travel amenities, tours </w:t>
                            </w:r>
                            <w:r w:rsidRPr="00AA00F2">
                              <w:rPr>
                                <w:rFonts w:ascii="Calibri" w:hAnsi="Calibri"/>
                                <w:sz w:val="18"/>
                                <w:szCs w:val="18"/>
                                <w:lang w:val="en-CA"/>
                              </w:rPr>
                              <w:tab/>
                            </w:r>
                          </w:p>
                          <w:p w:rsidR="00F0369E" w:rsidRPr="00AA00F2" w:rsidRDefault="00F0369E" w:rsidP="00AB60E9">
                            <w:pPr>
                              <w:numPr>
                                <w:ilvl w:val="0"/>
                                <w:numId w:val="15"/>
                              </w:numPr>
                              <w:tabs>
                                <w:tab w:val="left" w:pos="770"/>
                              </w:tabs>
                              <w:ind w:left="270" w:hanging="270"/>
                              <w:rPr>
                                <w:rFonts w:ascii="Calibri" w:hAnsi="Calibri"/>
                                <w:sz w:val="18"/>
                                <w:szCs w:val="18"/>
                              </w:rPr>
                            </w:pPr>
                            <w:r w:rsidRPr="00AA00F2">
                              <w:rPr>
                                <w:rFonts w:ascii="Calibri" w:hAnsi="Calibri"/>
                                <w:sz w:val="18"/>
                                <w:szCs w:val="18"/>
                                <w:lang w:val="en-CA"/>
                              </w:rPr>
                              <w:t>Physician costs (other than those already stated)</w:t>
                            </w:r>
                          </w:p>
                          <w:p w:rsidR="00F0369E" w:rsidRPr="00AA00F2" w:rsidRDefault="00F0369E" w:rsidP="00AB60E9">
                            <w:pPr>
                              <w:numPr>
                                <w:ilvl w:val="0"/>
                                <w:numId w:val="15"/>
                              </w:numPr>
                              <w:tabs>
                                <w:tab w:val="left" w:pos="770"/>
                              </w:tabs>
                              <w:ind w:left="270" w:hanging="270"/>
                              <w:rPr>
                                <w:rFonts w:ascii="Calibri" w:hAnsi="Calibri"/>
                                <w:sz w:val="18"/>
                                <w:szCs w:val="18"/>
                              </w:rPr>
                            </w:pPr>
                            <w:r w:rsidRPr="00AA00F2">
                              <w:rPr>
                                <w:rFonts w:ascii="Calibri" w:hAnsi="Calibri"/>
                                <w:sz w:val="18"/>
                                <w:szCs w:val="18"/>
                                <w:lang w:val="en-CA"/>
                              </w:rPr>
                              <w:t xml:space="preserve">Prescriptions or over-the-counter drugs (first-aid items) </w:t>
                            </w:r>
                          </w:p>
                          <w:p w:rsidR="00F0369E" w:rsidRPr="00AA00F2" w:rsidRDefault="00F0369E" w:rsidP="00AB60E9">
                            <w:pPr>
                              <w:numPr>
                                <w:ilvl w:val="0"/>
                                <w:numId w:val="15"/>
                              </w:numPr>
                              <w:tabs>
                                <w:tab w:val="left" w:pos="770"/>
                              </w:tabs>
                              <w:ind w:left="270" w:hanging="270"/>
                              <w:rPr>
                                <w:rFonts w:ascii="Calibri" w:hAnsi="Calibri"/>
                                <w:sz w:val="18"/>
                                <w:szCs w:val="18"/>
                              </w:rPr>
                            </w:pPr>
                            <w:r w:rsidRPr="00AA00F2">
                              <w:rPr>
                                <w:rFonts w:ascii="Calibri" w:hAnsi="Calibri"/>
                                <w:sz w:val="18"/>
                                <w:szCs w:val="18"/>
                                <w:lang w:val="en-CA"/>
                              </w:rPr>
                              <w:t xml:space="preserve">Non-ministry related travel </w:t>
                            </w:r>
                          </w:p>
                          <w:p w:rsidR="00F0369E" w:rsidRPr="00AA00F2" w:rsidRDefault="00F0369E" w:rsidP="00AB60E9">
                            <w:pPr>
                              <w:numPr>
                                <w:ilvl w:val="0"/>
                                <w:numId w:val="15"/>
                              </w:numPr>
                              <w:tabs>
                                <w:tab w:val="left" w:pos="770"/>
                              </w:tabs>
                              <w:ind w:left="270" w:hanging="270"/>
                              <w:rPr>
                                <w:rFonts w:ascii="Calibri" w:hAnsi="Calibri"/>
                                <w:sz w:val="18"/>
                                <w:szCs w:val="18"/>
                              </w:rPr>
                            </w:pPr>
                            <w:r w:rsidRPr="00AA00F2">
                              <w:rPr>
                                <w:rFonts w:ascii="Calibri" w:hAnsi="Calibri"/>
                                <w:sz w:val="18"/>
                                <w:szCs w:val="18"/>
                                <w:lang w:val="en-CA"/>
                              </w:rPr>
                              <w:t xml:space="preserve">North American expenses (rent or mortgage, utilities, student loans, etc.) </w:t>
                            </w:r>
                          </w:p>
                          <w:p w:rsidR="00F0369E" w:rsidRPr="005E58C4" w:rsidRDefault="00F0369E" w:rsidP="00AB60E9">
                            <w:pPr>
                              <w:numPr>
                                <w:ilvl w:val="0"/>
                                <w:numId w:val="15"/>
                              </w:numPr>
                              <w:tabs>
                                <w:tab w:val="left" w:pos="770"/>
                              </w:tabs>
                              <w:ind w:left="270" w:hanging="270"/>
                            </w:pPr>
                            <w:r w:rsidRPr="005E58C4">
                              <w:rPr>
                                <w:rFonts w:ascii="Calibri" w:hAnsi="Calibri"/>
                                <w:sz w:val="18"/>
                                <w:szCs w:val="18"/>
                                <w:lang w:val="en-CA"/>
                              </w:rPr>
                              <w:t xml:space="preserve">Furniture &amp; fixtures for international lodging </w:t>
                            </w:r>
                          </w:p>
                          <w:p w:rsidR="00F0369E" w:rsidRDefault="00F0369E" w:rsidP="00AB60E9">
                            <w:pPr>
                              <w:numPr>
                                <w:ilvl w:val="0"/>
                                <w:numId w:val="15"/>
                              </w:numPr>
                              <w:tabs>
                                <w:tab w:val="left" w:pos="770"/>
                              </w:tabs>
                              <w:ind w:left="270" w:hanging="270"/>
                            </w:pPr>
                            <w:r w:rsidRPr="005E58C4">
                              <w:rPr>
                                <w:rFonts w:ascii="Calibri" w:hAnsi="Calibri"/>
                                <w:sz w:val="18"/>
                                <w:szCs w:val="18"/>
                                <w:lang w:val="en-CA"/>
                              </w:rPr>
                              <w:t xml:space="preserve">Legal fees (including traffic tickets) or banking fees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68.8pt;margin-top:6.4pt;width:259.7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Uf4Jg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">
                <v:textbox>
                  <w:txbxContent>
                    <w:p w:rsidR="00F0369E" w:rsidRPr="00143CF5" w:rsidRDefault="00F0369E" w:rsidP="00AB60E9">
                      <w:pPr>
                        <w:tabs>
                          <w:tab w:val="left" w:pos="770"/>
                        </w:tabs>
                        <w:rPr>
                          <w:rFonts w:ascii="Calibri" w:hAnsi="Calibri"/>
                          <w:b/>
                          <w:sz w:val="18"/>
                          <w:szCs w:val="18"/>
                        </w:rPr>
                      </w:pPr>
                      <w:r w:rsidRPr="00AB60E9">
                        <w:rPr>
                          <w:rFonts w:ascii="Calibri" w:hAnsi="Calibri"/>
                          <w:b/>
                          <w:i/>
                          <w:sz w:val="18"/>
                          <w:szCs w:val="18"/>
                        </w:rPr>
                        <w:t>Sample Guidelines from CRWM</w:t>
                      </w:r>
                      <w:r>
                        <w:rPr>
                          <w:rFonts w:ascii="Calibri" w:hAnsi="Calibri"/>
                          <w:b/>
                          <w:sz w:val="18"/>
                          <w:szCs w:val="18"/>
                        </w:rPr>
                        <w:br/>
                      </w:r>
                      <w:r w:rsidRPr="00143CF5">
                        <w:rPr>
                          <w:rFonts w:ascii="Calibri" w:hAnsi="Calibri"/>
                          <w:b/>
                          <w:sz w:val="18"/>
                          <w:szCs w:val="18"/>
                        </w:rPr>
                        <w:t xml:space="preserve"> Expe</w:t>
                      </w:r>
                      <w:r>
                        <w:rPr>
                          <w:rFonts w:ascii="Calibri" w:hAnsi="Calibri"/>
                          <w:b/>
                          <w:sz w:val="18"/>
                          <w:szCs w:val="18"/>
                        </w:rPr>
                        <w:t xml:space="preserve">nses That are </w:t>
                      </w:r>
                      <w:proofErr w:type="gramStart"/>
                      <w:r>
                        <w:rPr>
                          <w:rFonts w:ascii="Calibri" w:hAnsi="Calibri"/>
                          <w:b/>
                          <w:sz w:val="18"/>
                          <w:szCs w:val="18"/>
                        </w:rPr>
                        <w:t>Not</w:t>
                      </w:r>
                      <w:proofErr w:type="gramEnd"/>
                      <w:r>
                        <w:rPr>
                          <w:rFonts w:ascii="Calibri" w:hAnsi="Calibri"/>
                          <w:b/>
                          <w:sz w:val="18"/>
                          <w:szCs w:val="18"/>
                        </w:rPr>
                        <w:t xml:space="preserve"> in the Budget/</w:t>
                      </w:r>
                      <w:r w:rsidRPr="00143CF5">
                        <w:rPr>
                          <w:rFonts w:ascii="Calibri" w:hAnsi="Calibri"/>
                          <w:b/>
                          <w:sz w:val="18"/>
                          <w:szCs w:val="18"/>
                        </w:rPr>
                        <w:t xml:space="preserve"> Reimbursable </w:t>
                      </w:r>
                      <w:r>
                        <w:rPr>
                          <w:rFonts w:ascii="Calibri" w:hAnsi="Calibri"/>
                          <w:b/>
                          <w:sz w:val="18"/>
                          <w:szCs w:val="18"/>
                        </w:rPr>
                        <w:br/>
                        <w:t>(</w:t>
                      </w:r>
                      <w:proofErr w:type="spellStart"/>
                      <w:r>
                        <w:rPr>
                          <w:rFonts w:ascii="Calibri" w:hAnsi="Calibri"/>
                          <w:b/>
                          <w:sz w:val="18"/>
                          <w:szCs w:val="18"/>
                        </w:rPr>
                        <w:t>ie</w:t>
                      </w:r>
                      <w:proofErr w:type="spellEnd"/>
                      <w:r>
                        <w:rPr>
                          <w:rFonts w:ascii="Calibri" w:hAnsi="Calibri"/>
                          <w:b/>
                          <w:sz w:val="18"/>
                          <w:szCs w:val="18"/>
                        </w:rPr>
                        <w:t>. items that personally benefit the participant)</w:t>
                      </w:r>
                    </w:p>
                    <w:p w:rsidR="00F0369E" w:rsidRPr="00AA00F2" w:rsidRDefault="00F0369E" w:rsidP="00AB60E9">
                      <w:pPr>
                        <w:numPr>
                          <w:ilvl w:val="0"/>
                          <w:numId w:val="15"/>
                        </w:numPr>
                        <w:tabs>
                          <w:tab w:val="left" w:pos="770"/>
                        </w:tabs>
                        <w:ind w:left="270" w:hanging="270"/>
                        <w:rPr>
                          <w:rFonts w:ascii="Calibri" w:hAnsi="Calibri"/>
                          <w:sz w:val="18"/>
                          <w:szCs w:val="18"/>
                        </w:rPr>
                      </w:pPr>
                      <w:r>
                        <w:rPr>
                          <w:rFonts w:ascii="Calibri" w:hAnsi="Calibri"/>
                          <w:sz w:val="18"/>
                          <w:szCs w:val="18"/>
                        </w:rPr>
                        <w:t>Passport</w:t>
                      </w:r>
                    </w:p>
                    <w:p w:rsidR="00F0369E" w:rsidRPr="00AA00F2" w:rsidRDefault="00F0369E" w:rsidP="00AB60E9">
                      <w:pPr>
                        <w:numPr>
                          <w:ilvl w:val="0"/>
                          <w:numId w:val="15"/>
                        </w:numPr>
                        <w:tabs>
                          <w:tab w:val="left" w:pos="770"/>
                        </w:tabs>
                        <w:ind w:left="270" w:hanging="270"/>
                        <w:rPr>
                          <w:rFonts w:ascii="Calibri" w:hAnsi="Calibri"/>
                          <w:sz w:val="18"/>
                          <w:szCs w:val="18"/>
                        </w:rPr>
                      </w:pPr>
                      <w:r w:rsidRPr="00AA00F2">
                        <w:rPr>
                          <w:rFonts w:ascii="Calibri" w:hAnsi="Calibri"/>
                          <w:sz w:val="18"/>
                          <w:szCs w:val="18"/>
                          <w:lang w:val="en-CA"/>
                        </w:rPr>
                        <w:t>Personal property loss regardless of cause (theft, damage, loss, etc.)</w:t>
                      </w:r>
                    </w:p>
                    <w:p w:rsidR="00F0369E" w:rsidRPr="00AA00F2" w:rsidRDefault="00F0369E" w:rsidP="00AB60E9">
                      <w:pPr>
                        <w:numPr>
                          <w:ilvl w:val="0"/>
                          <w:numId w:val="15"/>
                        </w:numPr>
                        <w:tabs>
                          <w:tab w:val="left" w:pos="770"/>
                        </w:tabs>
                        <w:ind w:left="270" w:hanging="270"/>
                        <w:rPr>
                          <w:rFonts w:ascii="Calibri" w:hAnsi="Calibri"/>
                          <w:sz w:val="18"/>
                          <w:szCs w:val="18"/>
                        </w:rPr>
                      </w:pPr>
                      <w:r w:rsidRPr="00AA00F2">
                        <w:rPr>
                          <w:rFonts w:ascii="Calibri" w:hAnsi="Calibri"/>
                          <w:sz w:val="18"/>
                          <w:szCs w:val="18"/>
                        </w:rPr>
                        <w:t>Theft-loss insurance and personal property insurance</w:t>
                      </w:r>
                    </w:p>
                    <w:p w:rsidR="00F0369E" w:rsidRPr="00AA00F2" w:rsidRDefault="00F0369E" w:rsidP="00AB60E9">
                      <w:pPr>
                        <w:numPr>
                          <w:ilvl w:val="0"/>
                          <w:numId w:val="15"/>
                        </w:numPr>
                        <w:tabs>
                          <w:tab w:val="left" w:pos="770"/>
                        </w:tabs>
                        <w:ind w:left="270" w:hanging="270"/>
                        <w:rPr>
                          <w:rFonts w:ascii="Calibri" w:hAnsi="Calibri"/>
                          <w:sz w:val="18"/>
                          <w:szCs w:val="18"/>
                        </w:rPr>
                      </w:pPr>
                      <w:r w:rsidRPr="00AA00F2">
                        <w:rPr>
                          <w:rFonts w:ascii="Calibri" w:hAnsi="Calibri"/>
                          <w:sz w:val="18"/>
                          <w:szCs w:val="18"/>
                          <w:lang w:val="en-CA"/>
                        </w:rPr>
                        <w:t xml:space="preserve">Personal items (clothing, toiletries, camera, electronic equipment, etc.) </w:t>
                      </w:r>
                    </w:p>
                    <w:p w:rsidR="00F0369E" w:rsidRPr="00AA00F2" w:rsidRDefault="00F0369E" w:rsidP="00AB60E9">
                      <w:pPr>
                        <w:numPr>
                          <w:ilvl w:val="0"/>
                          <w:numId w:val="15"/>
                        </w:numPr>
                        <w:tabs>
                          <w:tab w:val="left" w:pos="770"/>
                        </w:tabs>
                        <w:ind w:left="270" w:hanging="270"/>
                        <w:rPr>
                          <w:rFonts w:ascii="Calibri" w:hAnsi="Calibri"/>
                          <w:sz w:val="18"/>
                          <w:szCs w:val="18"/>
                        </w:rPr>
                      </w:pPr>
                      <w:r w:rsidRPr="00AA00F2">
                        <w:rPr>
                          <w:rFonts w:ascii="Calibri" w:hAnsi="Calibri"/>
                          <w:sz w:val="18"/>
                          <w:szCs w:val="18"/>
                          <w:lang w:val="en-CA"/>
                        </w:rPr>
                        <w:t xml:space="preserve">Gifts for hosts, souvenirs </w:t>
                      </w:r>
                      <w:r w:rsidRPr="00AA00F2">
                        <w:rPr>
                          <w:rFonts w:ascii="Calibri" w:hAnsi="Calibri"/>
                          <w:sz w:val="18"/>
                          <w:szCs w:val="18"/>
                          <w:lang w:val="en-CA"/>
                        </w:rPr>
                        <w:tab/>
                      </w:r>
                    </w:p>
                    <w:p w:rsidR="00F0369E" w:rsidRPr="00AA00F2" w:rsidRDefault="00F0369E" w:rsidP="00AB60E9">
                      <w:pPr>
                        <w:numPr>
                          <w:ilvl w:val="0"/>
                          <w:numId w:val="15"/>
                        </w:numPr>
                        <w:tabs>
                          <w:tab w:val="left" w:pos="770"/>
                        </w:tabs>
                        <w:ind w:left="270" w:hanging="270"/>
                        <w:rPr>
                          <w:rFonts w:ascii="Calibri" w:hAnsi="Calibri"/>
                          <w:sz w:val="18"/>
                          <w:szCs w:val="18"/>
                        </w:rPr>
                      </w:pPr>
                      <w:r w:rsidRPr="00AA00F2">
                        <w:rPr>
                          <w:rFonts w:ascii="Calibri" w:hAnsi="Calibri"/>
                          <w:sz w:val="18"/>
                          <w:szCs w:val="18"/>
                          <w:lang w:val="en-CA"/>
                        </w:rPr>
                        <w:t xml:space="preserve">Immunizations: tetanus, polio, measles, mumps, Hepatitis B </w:t>
                      </w:r>
                    </w:p>
                    <w:p w:rsidR="00F0369E" w:rsidRPr="00AA00F2" w:rsidRDefault="00F0369E" w:rsidP="00AB60E9">
                      <w:pPr>
                        <w:numPr>
                          <w:ilvl w:val="0"/>
                          <w:numId w:val="15"/>
                        </w:numPr>
                        <w:tabs>
                          <w:tab w:val="left" w:pos="770"/>
                        </w:tabs>
                        <w:ind w:left="270" w:hanging="270"/>
                        <w:rPr>
                          <w:rFonts w:ascii="Calibri" w:hAnsi="Calibri"/>
                          <w:sz w:val="18"/>
                          <w:szCs w:val="18"/>
                        </w:rPr>
                      </w:pPr>
                      <w:r w:rsidRPr="00AA00F2">
                        <w:rPr>
                          <w:rFonts w:ascii="Calibri" w:hAnsi="Calibri"/>
                          <w:sz w:val="18"/>
                          <w:szCs w:val="18"/>
                          <w:lang w:val="en-CA"/>
                        </w:rPr>
                        <w:t xml:space="preserve">Entertainment, travel amenities, tours </w:t>
                      </w:r>
                      <w:r w:rsidRPr="00AA00F2">
                        <w:rPr>
                          <w:rFonts w:ascii="Calibri" w:hAnsi="Calibri"/>
                          <w:sz w:val="18"/>
                          <w:szCs w:val="18"/>
                          <w:lang w:val="en-CA"/>
                        </w:rPr>
                        <w:tab/>
                      </w:r>
                    </w:p>
                    <w:p w:rsidR="00F0369E" w:rsidRPr="00AA00F2" w:rsidRDefault="00F0369E" w:rsidP="00AB60E9">
                      <w:pPr>
                        <w:numPr>
                          <w:ilvl w:val="0"/>
                          <w:numId w:val="15"/>
                        </w:numPr>
                        <w:tabs>
                          <w:tab w:val="left" w:pos="770"/>
                        </w:tabs>
                        <w:ind w:left="270" w:hanging="270"/>
                        <w:rPr>
                          <w:rFonts w:ascii="Calibri" w:hAnsi="Calibri"/>
                          <w:sz w:val="18"/>
                          <w:szCs w:val="18"/>
                        </w:rPr>
                      </w:pPr>
                      <w:r w:rsidRPr="00AA00F2">
                        <w:rPr>
                          <w:rFonts w:ascii="Calibri" w:hAnsi="Calibri"/>
                          <w:sz w:val="18"/>
                          <w:szCs w:val="18"/>
                          <w:lang w:val="en-CA"/>
                        </w:rPr>
                        <w:t>Physician costs (other than those already stated)</w:t>
                      </w:r>
                    </w:p>
                    <w:p w:rsidR="00F0369E" w:rsidRPr="00AA00F2" w:rsidRDefault="00F0369E" w:rsidP="00AB60E9">
                      <w:pPr>
                        <w:numPr>
                          <w:ilvl w:val="0"/>
                          <w:numId w:val="15"/>
                        </w:numPr>
                        <w:tabs>
                          <w:tab w:val="left" w:pos="770"/>
                        </w:tabs>
                        <w:ind w:left="270" w:hanging="270"/>
                        <w:rPr>
                          <w:rFonts w:ascii="Calibri" w:hAnsi="Calibri"/>
                          <w:sz w:val="18"/>
                          <w:szCs w:val="18"/>
                        </w:rPr>
                      </w:pPr>
                      <w:r w:rsidRPr="00AA00F2">
                        <w:rPr>
                          <w:rFonts w:ascii="Calibri" w:hAnsi="Calibri"/>
                          <w:sz w:val="18"/>
                          <w:szCs w:val="18"/>
                          <w:lang w:val="en-CA"/>
                        </w:rPr>
                        <w:t xml:space="preserve">Prescriptions or over-the-counter drugs (first-aid items) </w:t>
                      </w:r>
                    </w:p>
                    <w:p w:rsidR="00F0369E" w:rsidRPr="00AA00F2" w:rsidRDefault="00F0369E" w:rsidP="00AB60E9">
                      <w:pPr>
                        <w:numPr>
                          <w:ilvl w:val="0"/>
                          <w:numId w:val="15"/>
                        </w:numPr>
                        <w:tabs>
                          <w:tab w:val="left" w:pos="770"/>
                        </w:tabs>
                        <w:ind w:left="270" w:hanging="270"/>
                        <w:rPr>
                          <w:rFonts w:ascii="Calibri" w:hAnsi="Calibri"/>
                          <w:sz w:val="18"/>
                          <w:szCs w:val="18"/>
                        </w:rPr>
                      </w:pPr>
                      <w:r w:rsidRPr="00AA00F2">
                        <w:rPr>
                          <w:rFonts w:ascii="Calibri" w:hAnsi="Calibri"/>
                          <w:sz w:val="18"/>
                          <w:szCs w:val="18"/>
                          <w:lang w:val="en-CA"/>
                        </w:rPr>
                        <w:t xml:space="preserve">Non-ministry related travel </w:t>
                      </w:r>
                    </w:p>
                    <w:p w:rsidR="00F0369E" w:rsidRPr="00AA00F2" w:rsidRDefault="00F0369E" w:rsidP="00AB60E9">
                      <w:pPr>
                        <w:numPr>
                          <w:ilvl w:val="0"/>
                          <w:numId w:val="15"/>
                        </w:numPr>
                        <w:tabs>
                          <w:tab w:val="left" w:pos="770"/>
                        </w:tabs>
                        <w:ind w:left="270" w:hanging="270"/>
                        <w:rPr>
                          <w:rFonts w:ascii="Calibri" w:hAnsi="Calibri"/>
                          <w:sz w:val="18"/>
                          <w:szCs w:val="18"/>
                        </w:rPr>
                      </w:pPr>
                      <w:r w:rsidRPr="00AA00F2">
                        <w:rPr>
                          <w:rFonts w:ascii="Calibri" w:hAnsi="Calibri"/>
                          <w:sz w:val="18"/>
                          <w:szCs w:val="18"/>
                          <w:lang w:val="en-CA"/>
                        </w:rPr>
                        <w:t xml:space="preserve">North American expenses (rent or mortgage, utilities, student loans, etc.) </w:t>
                      </w:r>
                    </w:p>
                    <w:p w:rsidR="00F0369E" w:rsidRPr="005E58C4" w:rsidRDefault="00F0369E" w:rsidP="00AB60E9">
                      <w:pPr>
                        <w:numPr>
                          <w:ilvl w:val="0"/>
                          <w:numId w:val="15"/>
                        </w:numPr>
                        <w:tabs>
                          <w:tab w:val="left" w:pos="770"/>
                        </w:tabs>
                        <w:ind w:left="270" w:hanging="270"/>
                      </w:pPr>
                      <w:r w:rsidRPr="005E58C4">
                        <w:rPr>
                          <w:rFonts w:ascii="Calibri" w:hAnsi="Calibri"/>
                          <w:sz w:val="18"/>
                          <w:szCs w:val="18"/>
                          <w:lang w:val="en-CA"/>
                        </w:rPr>
                        <w:t xml:space="preserve">Furniture &amp; fixtures for international lodging </w:t>
                      </w:r>
                    </w:p>
                    <w:p w:rsidR="00F0369E" w:rsidRDefault="00F0369E" w:rsidP="00AB60E9">
                      <w:pPr>
                        <w:numPr>
                          <w:ilvl w:val="0"/>
                          <w:numId w:val="15"/>
                        </w:numPr>
                        <w:tabs>
                          <w:tab w:val="left" w:pos="770"/>
                        </w:tabs>
                        <w:ind w:left="270" w:hanging="270"/>
                      </w:pPr>
                      <w:r w:rsidRPr="005E58C4">
                        <w:rPr>
                          <w:rFonts w:ascii="Calibri" w:hAnsi="Calibri"/>
                          <w:sz w:val="18"/>
                          <w:szCs w:val="18"/>
                          <w:lang w:val="en-CA"/>
                        </w:rPr>
                        <w:t>Legal fees (including traffic tic</w:t>
                      </w:r>
                      <w:bookmarkStart w:id="1" w:name="_GoBack"/>
                      <w:bookmarkEnd w:id="1"/>
                      <w:r w:rsidRPr="005E58C4">
                        <w:rPr>
                          <w:rFonts w:ascii="Calibri" w:hAnsi="Calibri"/>
                          <w:sz w:val="18"/>
                          <w:szCs w:val="18"/>
                          <w:lang w:val="en-CA"/>
                        </w:rPr>
                        <w:t xml:space="preserve">kets) or banking fees </w:t>
                      </w:r>
                    </w:p>
                  </w:txbxContent>
                </v:textbox>
              </v:shape>
            </w:pict>
          </mc:Fallback>
        </mc:AlternateContent>
      </w:r>
      <w:r w:rsidR="005E58C4" w:rsidRPr="00B32DCE">
        <w:rPr>
          <w:rFonts w:cstheme="minorHAnsi"/>
        </w:rPr>
        <w:t>purchase plane tickets</w:t>
      </w:r>
      <w:r w:rsidR="005E58C4" w:rsidRPr="00EE696D">
        <w:rPr>
          <w:rFonts w:cstheme="minorHAnsi"/>
        </w:rPr>
        <w:t xml:space="preserve"> (</w:t>
      </w:r>
      <w:r w:rsidR="005E58C4">
        <w:rPr>
          <w:rFonts w:cstheme="minorHAnsi"/>
        </w:rPr>
        <w:t>&amp;</w:t>
      </w:r>
      <w:r w:rsidR="005E58C4" w:rsidRPr="00EE696D">
        <w:rPr>
          <w:rFonts w:cstheme="minorHAnsi"/>
        </w:rPr>
        <w:t xml:space="preserve"> other expenses) </w:t>
      </w:r>
      <w:r>
        <w:rPr>
          <w:rFonts w:cstheme="minorHAnsi"/>
        </w:rPr>
        <w:br/>
      </w:r>
      <w:r w:rsidR="005E58C4" w:rsidRPr="00EE696D">
        <w:rPr>
          <w:rFonts w:cstheme="minorHAnsi"/>
        </w:rPr>
        <w:t xml:space="preserve">through the church’s account </w:t>
      </w:r>
    </w:p>
    <w:p w:rsidR="005E58C4" w:rsidRPr="005E58C4" w:rsidRDefault="005E58C4" w:rsidP="00F01480">
      <w:pPr>
        <w:pStyle w:val="ListParagraph"/>
        <w:numPr>
          <w:ilvl w:val="0"/>
          <w:numId w:val="5"/>
        </w:numPr>
        <w:tabs>
          <w:tab w:val="left" w:pos="770"/>
        </w:tabs>
        <w:spacing w:after="120"/>
        <w:contextualSpacing w:val="0"/>
        <w:rPr>
          <w:rFonts w:cstheme="minorHAnsi"/>
        </w:rPr>
      </w:pPr>
      <w:r w:rsidRPr="005E58C4">
        <w:rPr>
          <w:rFonts w:cstheme="minorHAnsi"/>
        </w:rPr>
        <w:t>ensure all participants have medical insurance</w:t>
      </w:r>
    </w:p>
    <w:p w:rsidR="00EE696D" w:rsidRPr="00F01480" w:rsidRDefault="00EE696D" w:rsidP="00F01480">
      <w:pPr>
        <w:pStyle w:val="ListParagraph"/>
        <w:numPr>
          <w:ilvl w:val="0"/>
          <w:numId w:val="5"/>
        </w:numPr>
        <w:tabs>
          <w:tab w:val="left" w:pos="770"/>
        </w:tabs>
        <w:spacing w:after="120"/>
        <w:contextualSpacing w:val="0"/>
        <w:rPr>
          <w:rFonts w:cstheme="minorHAnsi"/>
        </w:rPr>
      </w:pPr>
      <w:r w:rsidRPr="00F01480">
        <w:rPr>
          <w:rFonts w:cstheme="minorHAnsi"/>
        </w:rPr>
        <w:t>carry less than $10,000</w:t>
      </w:r>
    </w:p>
    <w:p w:rsidR="00EE696D" w:rsidRPr="00F01480" w:rsidRDefault="00EE696D" w:rsidP="00F01480">
      <w:pPr>
        <w:pStyle w:val="ListParagraph"/>
        <w:numPr>
          <w:ilvl w:val="0"/>
          <w:numId w:val="5"/>
        </w:numPr>
        <w:tabs>
          <w:tab w:val="left" w:pos="770"/>
        </w:tabs>
        <w:spacing w:after="120"/>
        <w:contextualSpacing w:val="0"/>
        <w:rPr>
          <w:rFonts w:cstheme="minorHAnsi"/>
        </w:rPr>
      </w:pPr>
      <w:r w:rsidRPr="00F01480">
        <w:rPr>
          <w:rFonts w:cstheme="minorHAnsi"/>
        </w:rPr>
        <w:t>obtain local currency from lawful sources</w:t>
      </w:r>
    </w:p>
    <w:p w:rsidR="00EE696D" w:rsidRPr="00F01480" w:rsidRDefault="00EE696D" w:rsidP="00F01480">
      <w:pPr>
        <w:pStyle w:val="ListParagraph"/>
        <w:numPr>
          <w:ilvl w:val="0"/>
          <w:numId w:val="5"/>
        </w:numPr>
        <w:tabs>
          <w:tab w:val="left" w:pos="770"/>
        </w:tabs>
        <w:spacing w:after="120"/>
        <w:contextualSpacing w:val="0"/>
        <w:rPr>
          <w:rFonts w:cstheme="minorHAnsi"/>
        </w:rPr>
      </w:pPr>
      <w:r w:rsidRPr="00F01480">
        <w:rPr>
          <w:rFonts w:cstheme="minorHAnsi"/>
        </w:rPr>
        <w:t xml:space="preserve">do not keep all the money in one location </w:t>
      </w:r>
    </w:p>
    <w:p w:rsidR="004668A3" w:rsidRDefault="00AB60E9">
      <w:pPr>
        <w:rPr>
          <w:rFonts w:asciiTheme="minorHAnsi" w:hAnsiTheme="minorHAnsi" w:cstheme="minorHAnsi"/>
        </w:rPr>
      </w:pPr>
      <w:r w:rsidRPr="00AB60E9">
        <w:rPr>
          <w:rFonts w:asciiTheme="minorHAnsi" w:hAnsiTheme="minorHAnsi" w:cstheme="minorHAnsi"/>
        </w:rPr>
        <w:t xml:space="preserve"> </w:t>
      </w:r>
    </w:p>
    <w:p w:rsidR="00930B1C" w:rsidRDefault="00930B1C">
      <w:pPr>
        <w:rPr>
          <w:rFonts w:asciiTheme="minorHAnsi" w:hAnsiTheme="minorHAnsi" w:cstheme="minorHAnsi"/>
          <w:b/>
          <w:u w:val="single"/>
        </w:rPr>
      </w:pPr>
    </w:p>
    <w:p w:rsidR="00930B1C" w:rsidRDefault="00930B1C">
      <w:pPr>
        <w:rPr>
          <w:rFonts w:asciiTheme="minorHAnsi" w:hAnsiTheme="minorHAnsi" w:cstheme="minorHAnsi"/>
          <w:b/>
          <w:u w:val="single"/>
        </w:rPr>
      </w:pPr>
    </w:p>
    <w:p w:rsidR="00930B1C" w:rsidRDefault="00930B1C">
      <w:pPr>
        <w:rPr>
          <w:rFonts w:asciiTheme="minorHAnsi" w:hAnsiTheme="minorHAnsi" w:cstheme="minorHAnsi"/>
          <w:b/>
          <w:u w:val="single"/>
        </w:rPr>
      </w:pPr>
    </w:p>
    <w:p w:rsidR="00930B1C" w:rsidRDefault="00930B1C">
      <w:pPr>
        <w:rPr>
          <w:rFonts w:asciiTheme="minorHAnsi" w:hAnsiTheme="minorHAnsi" w:cstheme="minorHAnsi"/>
          <w:b/>
          <w:u w:val="single"/>
        </w:rPr>
      </w:pPr>
    </w:p>
    <w:p w:rsidR="00930B1C" w:rsidRDefault="00930B1C">
      <w:pPr>
        <w:rPr>
          <w:rFonts w:asciiTheme="minorHAnsi" w:hAnsiTheme="minorHAnsi" w:cstheme="minorHAnsi"/>
          <w:b/>
          <w:u w:val="single"/>
        </w:rPr>
      </w:pPr>
    </w:p>
    <w:p w:rsidR="00930B1C" w:rsidRDefault="00930B1C">
      <w:pPr>
        <w:rPr>
          <w:rFonts w:asciiTheme="minorHAnsi" w:hAnsiTheme="minorHAnsi" w:cstheme="minorHAnsi"/>
          <w:b/>
          <w:u w:val="single"/>
        </w:rPr>
      </w:pPr>
    </w:p>
    <w:p w:rsidR="00930B1C" w:rsidRDefault="00930B1C">
      <w:pPr>
        <w:rPr>
          <w:rFonts w:asciiTheme="minorHAnsi" w:hAnsiTheme="minorHAnsi" w:cstheme="minorHAnsi"/>
          <w:b/>
          <w:u w:val="single"/>
        </w:rPr>
      </w:pPr>
    </w:p>
    <w:p w:rsidR="00930B1C" w:rsidRDefault="00930B1C">
      <w:pPr>
        <w:rPr>
          <w:rFonts w:asciiTheme="minorHAnsi" w:hAnsiTheme="minorHAnsi" w:cstheme="minorHAnsi"/>
          <w:b/>
          <w:u w:val="single"/>
        </w:rPr>
      </w:pPr>
    </w:p>
    <w:p w:rsidR="00DD76A4" w:rsidRPr="007A4EE6" w:rsidRDefault="007A4EE6">
      <w:pPr>
        <w:rPr>
          <w:rFonts w:asciiTheme="minorHAnsi" w:hAnsiTheme="minorHAnsi" w:cstheme="minorHAnsi"/>
        </w:rPr>
      </w:pPr>
      <w:r>
        <w:rPr>
          <w:rFonts w:asciiTheme="minorHAnsi" w:hAnsiTheme="minorHAnsi" w:cstheme="minorHAnsi"/>
          <w:b/>
          <w:u w:val="single"/>
        </w:rPr>
        <w:t>RESOURCES</w:t>
      </w:r>
    </w:p>
    <w:p w:rsidR="007A4EE6" w:rsidRPr="00930B1C" w:rsidRDefault="007A4EE6" w:rsidP="004668A3">
      <w:pPr>
        <w:pStyle w:val="ListParagraph"/>
        <w:numPr>
          <w:ilvl w:val="0"/>
          <w:numId w:val="16"/>
        </w:numPr>
        <w:spacing w:after="120"/>
        <w:ind w:left="360"/>
        <w:rPr>
          <w:rFonts w:cstheme="minorHAnsi"/>
        </w:rPr>
      </w:pPr>
      <w:r w:rsidRPr="00930B1C">
        <w:rPr>
          <w:rFonts w:cstheme="minorHAnsi"/>
        </w:rPr>
        <w:t>Ministry Share Video available at:</w:t>
      </w:r>
      <w:r w:rsidR="00930B1C">
        <w:rPr>
          <w:rFonts w:cstheme="minorHAnsi"/>
        </w:rPr>
        <w:t xml:space="preserve">   </w:t>
      </w:r>
      <w:hyperlink r:id="rId8" w:history="1">
        <w:r w:rsidRPr="00930B1C">
          <w:rPr>
            <w:rStyle w:val="Hyperlink"/>
            <w:rFonts w:cstheme="minorHAnsi"/>
            <w:color w:val="auto"/>
            <w:u w:val="none"/>
          </w:rPr>
          <w:t>http://ministryshares.crcna.org/</w:t>
        </w:r>
      </w:hyperlink>
      <w:r w:rsidRPr="00930B1C">
        <w:rPr>
          <w:rFonts w:cstheme="minorHAnsi"/>
        </w:rPr>
        <w:t xml:space="preserve">  -&gt; “For Churches”</w:t>
      </w:r>
    </w:p>
    <w:p w:rsidR="00DD76A4" w:rsidRPr="00930B1C" w:rsidRDefault="007A4EE6" w:rsidP="004668A3">
      <w:pPr>
        <w:pStyle w:val="ListParagraph"/>
        <w:numPr>
          <w:ilvl w:val="0"/>
          <w:numId w:val="16"/>
        </w:numPr>
        <w:spacing w:after="120"/>
        <w:ind w:left="360"/>
        <w:contextualSpacing w:val="0"/>
        <w:rPr>
          <w:rFonts w:cstheme="minorHAnsi"/>
        </w:rPr>
      </w:pPr>
      <w:r w:rsidRPr="00930B1C">
        <w:rPr>
          <w:rFonts w:cstheme="minorHAnsi"/>
        </w:rPr>
        <w:t>Canada Revenue Agency:</w:t>
      </w:r>
      <w:r w:rsidR="00930B1C">
        <w:rPr>
          <w:rFonts w:cstheme="minorHAnsi"/>
        </w:rPr>
        <w:t xml:space="preserve">  </w:t>
      </w:r>
      <w:hyperlink r:id="rId9" w:history="1">
        <w:r w:rsidRPr="00930B1C">
          <w:rPr>
            <w:rStyle w:val="Hyperlink"/>
            <w:rFonts w:cstheme="minorHAnsi"/>
            <w:color w:val="auto"/>
            <w:u w:val="none"/>
          </w:rPr>
          <w:t>http://www.cra-arc.gc.ca/</w:t>
        </w:r>
      </w:hyperlink>
      <w:r w:rsidRPr="00930B1C">
        <w:rPr>
          <w:rStyle w:val="Hyperlink"/>
          <w:color w:val="auto"/>
          <w:u w:val="none"/>
        </w:rPr>
        <w:t xml:space="preserve">  </w:t>
      </w:r>
      <w:r w:rsidRPr="00930B1C">
        <w:rPr>
          <w:rFonts w:cstheme="minorHAnsi"/>
        </w:rPr>
        <w:t>-&gt; search for “CG-002”</w:t>
      </w:r>
    </w:p>
    <w:p w:rsidR="00DD76A4" w:rsidRPr="00930B1C" w:rsidRDefault="00930B1C" w:rsidP="00930B1C">
      <w:pPr>
        <w:pStyle w:val="ListParagraph"/>
        <w:numPr>
          <w:ilvl w:val="0"/>
          <w:numId w:val="16"/>
        </w:numPr>
        <w:ind w:left="360"/>
      </w:pPr>
      <w:r>
        <w:rPr>
          <w:noProof/>
          <w:lang w:val="en-US"/>
        </w:rPr>
        <w:drawing>
          <wp:anchor distT="0" distB="0" distL="114300" distR="114300" simplePos="0" relativeHeight="251677696" behindDoc="0" locked="0" layoutInCell="1" allowOverlap="1" wp14:anchorId="3779F2F2" wp14:editId="5C69FD1D">
            <wp:simplePos x="0" y="0"/>
            <wp:positionH relativeFrom="column">
              <wp:posOffset>4678680</wp:posOffset>
            </wp:positionH>
            <wp:positionV relativeFrom="paragraph">
              <wp:posOffset>815975</wp:posOffset>
            </wp:positionV>
            <wp:extent cx="1485900" cy="263525"/>
            <wp:effectExtent l="0" t="0" r="0" b="3175"/>
            <wp:wrapNone/>
            <wp:docPr id="19" name="Picture 19" descr="2008 CRWM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008 CRWM new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263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4384" behindDoc="0" locked="0" layoutInCell="1" allowOverlap="1" wp14:anchorId="3A280583" wp14:editId="2C684709">
                <wp:simplePos x="0" y="0"/>
                <wp:positionH relativeFrom="column">
                  <wp:posOffset>-97155</wp:posOffset>
                </wp:positionH>
                <wp:positionV relativeFrom="paragraph">
                  <wp:posOffset>333375</wp:posOffset>
                </wp:positionV>
                <wp:extent cx="6515100" cy="1090295"/>
                <wp:effectExtent l="0" t="0" r="19050" b="146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90295"/>
                        </a:xfrm>
                        <a:prstGeom prst="rect">
                          <a:avLst/>
                        </a:prstGeom>
                        <a:solidFill>
                          <a:srgbClr val="FFFFFF"/>
                        </a:solidFill>
                        <a:ln w="9525">
                          <a:solidFill>
                            <a:srgbClr val="000000"/>
                          </a:solidFill>
                          <a:miter lim="800000"/>
                          <a:headEnd/>
                          <a:tailEnd/>
                        </a:ln>
                      </wps:spPr>
                      <wps:txbx>
                        <w:txbxContent>
                          <w:p w:rsidR="00F0369E" w:rsidRPr="00174DD4" w:rsidRDefault="00F0369E" w:rsidP="00EE696D">
                            <w:pPr>
                              <w:rPr>
                                <w:rFonts w:ascii="Calibri" w:hAnsi="Calibri"/>
                                <w:b/>
                                <w:color w:val="007AC2"/>
                                <w:sz w:val="20"/>
                              </w:rPr>
                            </w:pPr>
                            <w:r w:rsidRPr="00174DD4">
                              <w:rPr>
                                <w:rFonts w:ascii="Calibri" w:hAnsi="Calibri"/>
                                <w:b/>
                                <w:sz w:val="20"/>
                              </w:rPr>
                              <w:t>The Missions Education &amp; Engagement Team at Christian Reformed World Missions</w:t>
                            </w:r>
                            <w:r w:rsidRPr="00174DD4">
                              <w:rPr>
                                <w:rFonts w:ascii="Calibri" w:hAnsi="Calibri"/>
                                <w:sz w:val="20"/>
                              </w:rPr>
                              <w:t xml:space="preserve"> offers a host of services and resources to help CRC congregations in their calling to fulfill the Great Commission. For more information or to explore what this journey could like for your church, </w:t>
                            </w:r>
                            <w:proofErr w:type="gramStart"/>
                            <w:r w:rsidRPr="00174DD4">
                              <w:rPr>
                                <w:rFonts w:ascii="Calibri" w:hAnsi="Calibri"/>
                                <w:sz w:val="20"/>
                              </w:rPr>
                              <w:t xml:space="preserve">visit  </w:t>
                            </w:r>
                            <w:proofErr w:type="gramEnd"/>
                            <w:r w:rsidRPr="00174DD4">
                              <w:rPr>
                                <w:rFonts w:ascii="Calibri" w:hAnsi="Calibri"/>
                                <w:b/>
                                <w:color w:val="007AC2"/>
                                <w:sz w:val="20"/>
                              </w:rPr>
                              <w:fldChar w:fldCharType="begin"/>
                            </w:r>
                            <w:r w:rsidRPr="00174DD4">
                              <w:rPr>
                                <w:rFonts w:ascii="Calibri" w:hAnsi="Calibri"/>
                                <w:b/>
                                <w:color w:val="007AC2"/>
                                <w:sz w:val="20"/>
                              </w:rPr>
                              <w:instrText xml:space="preserve"> HYPERLINK "http://www.crwm.org" </w:instrText>
                            </w:r>
                            <w:r w:rsidRPr="00174DD4">
                              <w:rPr>
                                <w:rFonts w:ascii="Calibri" w:hAnsi="Calibri"/>
                                <w:b/>
                                <w:color w:val="007AC2"/>
                                <w:sz w:val="20"/>
                              </w:rPr>
                              <w:fldChar w:fldCharType="separate"/>
                            </w:r>
                            <w:r w:rsidRPr="00174DD4">
                              <w:rPr>
                                <w:rFonts w:ascii="Calibri" w:hAnsi="Calibri"/>
                                <w:b/>
                                <w:color w:val="007AC2"/>
                                <w:sz w:val="20"/>
                              </w:rPr>
                              <w:t>www.crwm.org</w:t>
                            </w:r>
                            <w:r w:rsidRPr="00174DD4">
                              <w:rPr>
                                <w:rFonts w:ascii="Calibri" w:hAnsi="Calibri"/>
                                <w:b/>
                                <w:color w:val="007AC2"/>
                                <w:sz w:val="20"/>
                              </w:rPr>
                              <w:fldChar w:fldCharType="end"/>
                            </w:r>
                            <w:r w:rsidRPr="00174DD4">
                              <w:rPr>
                                <w:rFonts w:ascii="Calibri" w:hAnsi="Calibri"/>
                                <w:b/>
                                <w:color w:val="007AC2"/>
                                <w:sz w:val="20"/>
                              </w:rPr>
                              <w:t xml:space="preserve"> </w:t>
                            </w:r>
                            <w:r w:rsidRPr="00174DD4">
                              <w:rPr>
                                <w:rFonts w:ascii="Calibri" w:hAnsi="Calibri"/>
                                <w:sz w:val="20"/>
                              </w:rPr>
                              <w:t>or contact:</w:t>
                            </w:r>
                          </w:p>
                          <w:p w:rsidR="00F0369E" w:rsidRPr="00CB1862" w:rsidRDefault="00F0369E" w:rsidP="00EE696D">
                            <w:pPr>
                              <w:rPr>
                                <w:rFonts w:ascii="Calibri" w:hAnsi="Calibri"/>
                                <w:b/>
                                <w:sz w:val="16"/>
                                <w:szCs w:val="16"/>
                              </w:rPr>
                            </w:pPr>
                          </w:p>
                          <w:p w:rsidR="00F0369E" w:rsidRPr="00174DD4" w:rsidRDefault="00F0369E" w:rsidP="00EE696D">
                            <w:pPr>
                              <w:spacing w:after="60"/>
                              <w:rPr>
                                <w:rFonts w:ascii="Calibri" w:hAnsi="Calibri"/>
                                <w:b/>
                                <w:sz w:val="18"/>
                                <w:szCs w:val="18"/>
                                <w:lang w:val="es-NI"/>
                              </w:rPr>
                            </w:pPr>
                            <w:r w:rsidRPr="00174DD4">
                              <w:rPr>
                                <w:rFonts w:ascii="Calibri" w:hAnsi="Calibri"/>
                                <w:b/>
                                <w:sz w:val="18"/>
                                <w:szCs w:val="18"/>
                                <w:lang w:val="es-NI"/>
                              </w:rPr>
                              <w:t xml:space="preserve">Steve Van </w:t>
                            </w:r>
                            <w:proofErr w:type="spellStart"/>
                            <w:r w:rsidRPr="00174DD4">
                              <w:rPr>
                                <w:rFonts w:ascii="Calibri" w:hAnsi="Calibri"/>
                                <w:b/>
                                <w:sz w:val="18"/>
                                <w:szCs w:val="18"/>
                                <w:lang w:val="es-NI"/>
                              </w:rPr>
                              <w:t>Zanen</w:t>
                            </w:r>
                            <w:proofErr w:type="spellEnd"/>
                            <w:r w:rsidRPr="00174DD4">
                              <w:rPr>
                                <w:rFonts w:ascii="Calibri" w:hAnsi="Calibri"/>
                                <w:b/>
                                <w:sz w:val="18"/>
                                <w:szCs w:val="18"/>
                                <w:lang w:val="es-NI"/>
                              </w:rPr>
                              <w:t xml:space="preserve">, </w:t>
                            </w:r>
                            <w:r w:rsidRPr="00174DD4">
                              <w:rPr>
                                <w:rFonts w:ascii="Calibri" w:hAnsi="Calibri"/>
                                <w:sz w:val="18"/>
                                <w:szCs w:val="18"/>
                                <w:lang w:val="es-NI"/>
                              </w:rPr>
                              <w:t xml:space="preserve"> Director (USA)  </w:t>
                            </w:r>
                            <w:proofErr w:type="spellStart"/>
                            <w:r w:rsidRPr="00174DD4">
                              <w:rPr>
                                <w:rFonts w:ascii="Calibri" w:hAnsi="Calibri"/>
                                <w:sz w:val="18"/>
                                <w:szCs w:val="18"/>
                                <w:lang w:val="es-NI"/>
                              </w:rPr>
                              <w:t>Voice</w:t>
                            </w:r>
                            <w:proofErr w:type="spellEnd"/>
                            <w:proofErr w:type="gramStart"/>
                            <w:r w:rsidRPr="00174DD4">
                              <w:rPr>
                                <w:rFonts w:ascii="Calibri" w:hAnsi="Calibri"/>
                                <w:sz w:val="18"/>
                                <w:szCs w:val="18"/>
                                <w:lang w:val="es-NI"/>
                              </w:rPr>
                              <w:t>:  800</w:t>
                            </w:r>
                            <w:proofErr w:type="gramEnd"/>
                            <w:r w:rsidRPr="00174DD4">
                              <w:rPr>
                                <w:rFonts w:ascii="Calibri" w:hAnsi="Calibri"/>
                                <w:sz w:val="18"/>
                                <w:szCs w:val="18"/>
                                <w:lang w:val="es-NI"/>
                              </w:rPr>
                              <w:t xml:space="preserve">-346-0075   </w:t>
                            </w:r>
                            <w:r>
                              <w:rPr>
                                <w:rFonts w:ascii="Calibri" w:hAnsi="Calibri"/>
                                <w:sz w:val="18"/>
                                <w:szCs w:val="18"/>
                                <w:lang w:val="es-NI"/>
                              </w:rPr>
                              <w:t xml:space="preserve">    </w:t>
                            </w:r>
                            <w:r w:rsidRPr="00174DD4">
                              <w:rPr>
                                <w:rFonts w:ascii="Calibri" w:hAnsi="Calibri"/>
                                <w:sz w:val="18"/>
                                <w:szCs w:val="18"/>
                                <w:lang w:val="es-NI"/>
                              </w:rPr>
                              <w:t xml:space="preserve">Email: </w:t>
                            </w:r>
                            <w:r>
                              <w:rPr>
                                <w:rFonts w:ascii="Calibri" w:hAnsi="Calibri"/>
                                <w:sz w:val="18"/>
                                <w:szCs w:val="18"/>
                                <w:lang w:val="es-NI"/>
                              </w:rPr>
                              <w:t xml:space="preserve"> </w:t>
                            </w:r>
                            <w:r w:rsidRPr="00673305">
                              <w:rPr>
                                <w:rFonts w:asciiTheme="minorHAnsi" w:hAnsiTheme="minorHAnsi" w:cstheme="minorHAnsi"/>
                                <w:b/>
                                <w:sz w:val="18"/>
                                <w:szCs w:val="18"/>
                              </w:rPr>
                              <w:t>s</w:t>
                            </w:r>
                            <w:hyperlink r:id="rId10" w:history="1">
                              <w:r w:rsidRPr="00673305">
                                <w:rPr>
                                  <w:rFonts w:asciiTheme="minorHAnsi" w:hAnsiTheme="minorHAnsi" w:cstheme="minorHAnsi"/>
                                  <w:sz w:val="18"/>
                                  <w:szCs w:val="18"/>
                                </w:rPr>
                                <w:t>vanzanen@crcna.org</w:t>
                              </w:r>
                            </w:hyperlink>
                            <w:r w:rsidRPr="00174DD4">
                              <w:rPr>
                                <w:rFonts w:ascii="Calibri" w:hAnsi="Calibri"/>
                                <w:b/>
                                <w:sz w:val="18"/>
                                <w:szCs w:val="18"/>
                                <w:lang w:val="es-NI"/>
                              </w:rPr>
                              <w:t xml:space="preserve"> </w:t>
                            </w:r>
                          </w:p>
                          <w:p w:rsidR="00F0369E" w:rsidRDefault="00F0369E" w:rsidP="00EE696D">
                            <w:pPr>
                              <w:rPr>
                                <w:rFonts w:ascii="Calibri" w:hAnsi="Calibri"/>
                                <w:b/>
                                <w:sz w:val="18"/>
                                <w:szCs w:val="18"/>
                              </w:rPr>
                            </w:pPr>
                            <w:r w:rsidRPr="00174DD4">
                              <w:rPr>
                                <w:rFonts w:ascii="Calibri" w:hAnsi="Calibri"/>
                                <w:b/>
                                <w:sz w:val="18"/>
                                <w:szCs w:val="18"/>
                              </w:rPr>
                              <w:t>Trish De Jong,</w:t>
                            </w:r>
                            <w:r w:rsidRPr="00174DD4">
                              <w:rPr>
                                <w:sz w:val="18"/>
                                <w:szCs w:val="18"/>
                              </w:rPr>
                              <w:t xml:space="preserve"> </w:t>
                            </w:r>
                            <w:r>
                              <w:rPr>
                                <w:rFonts w:ascii="Calibri" w:hAnsi="Calibri"/>
                                <w:sz w:val="18"/>
                                <w:szCs w:val="18"/>
                              </w:rPr>
                              <w:t xml:space="preserve">Missions Engagement Developer </w:t>
                            </w:r>
                            <w:r w:rsidRPr="00174DD4">
                              <w:rPr>
                                <w:rFonts w:ascii="Calibri" w:hAnsi="Calibri"/>
                                <w:sz w:val="18"/>
                                <w:szCs w:val="18"/>
                              </w:rPr>
                              <w:t>(CANADA)</w:t>
                            </w:r>
                            <w:r>
                              <w:rPr>
                                <w:rFonts w:ascii="Calibri" w:hAnsi="Calibri"/>
                                <w:sz w:val="18"/>
                                <w:szCs w:val="18"/>
                              </w:rPr>
                              <w:t xml:space="preserve">,   Voice: </w:t>
                            </w:r>
                            <w:r w:rsidRPr="00174DD4">
                              <w:rPr>
                                <w:sz w:val="18"/>
                                <w:szCs w:val="18"/>
                              </w:rPr>
                              <w:t xml:space="preserve"> </w:t>
                            </w:r>
                            <w:r w:rsidRPr="00174DD4">
                              <w:rPr>
                                <w:rFonts w:ascii="Calibri" w:hAnsi="Calibri"/>
                                <w:sz w:val="18"/>
                                <w:szCs w:val="18"/>
                              </w:rPr>
                              <w:t>800-730-3490</w:t>
                            </w:r>
                            <w:r>
                              <w:rPr>
                                <w:rFonts w:ascii="Calibri" w:hAnsi="Calibri"/>
                                <w:sz w:val="18"/>
                                <w:szCs w:val="18"/>
                              </w:rPr>
                              <w:t xml:space="preserve">     E</w:t>
                            </w:r>
                            <w:r w:rsidRPr="00174DD4">
                              <w:rPr>
                                <w:rFonts w:ascii="Calibri" w:hAnsi="Calibri"/>
                                <w:sz w:val="18"/>
                                <w:szCs w:val="18"/>
                              </w:rPr>
                              <w:t xml:space="preserve">mail: </w:t>
                            </w:r>
                            <w:r w:rsidRPr="00673305">
                              <w:rPr>
                                <w:rFonts w:ascii="Calibri" w:hAnsi="Calibri"/>
                                <w:sz w:val="18"/>
                                <w:szCs w:val="18"/>
                              </w:rPr>
                              <w:t>tdejong@crcna.org</w:t>
                            </w:r>
                          </w:p>
                          <w:p w:rsidR="00F0369E" w:rsidRDefault="00F0369E" w:rsidP="00EE696D">
                            <w:pPr>
                              <w:jc w:val="center"/>
                              <w:rPr>
                                <w:sz w:val="18"/>
                                <w:szCs w:val="18"/>
                              </w:rPr>
                            </w:pPr>
                          </w:p>
                          <w:p w:rsidR="00F0369E" w:rsidRDefault="00F0369E" w:rsidP="00EE69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7.65pt;margin-top:26.25pt;width:513pt;height:8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">
                <v:textbox>
                  <w:txbxContent>
                    <w:p w:rsidR="00F0369E" w:rsidRPr="00174DD4" w:rsidRDefault="00F0369E" w:rsidP="00EE696D">
                      <w:pPr>
                        <w:rPr>
                          <w:rFonts w:ascii="Calibri" w:hAnsi="Calibri"/>
                          <w:b/>
                          <w:color w:val="007AC2"/>
                          <w:sz w:val="20"/>
                        </w:rPr>
                      </w:pPr>
                      <w:r w:rsidRPr="00174DD4">
                        <w:rPr>
                          <w:rFonts w:ascii="Calibri" w:hAnsi="Calibri"/>
                          <w:b/>
                          <w:sz w:val="20"/>
                        </w:rPr>
                        <w:t>The Missions Education &amp; Engagement Team at Christian Reformed World Missions</w:t>
                      </w:r>
                      <w:r w:rsidRPr="00174DD4">
                        <w:rPr>
                          <w:rFonts w:ascii="Calibri" w:hAnsi="Calibri"/>
                          <w:sz w:val="20"/>
                        </w:rPr>
                        <w:t xml:space="preserve"> offers a host of services and resources to help CRC congregations in their calling to fulfill the Great Commission. For more information or to explore what this journey could like for your church, </w:t>
                      </w:r>
                      <w:proofErr w:type="gramStart"/>
                      <w:r w:rsidRPr="00174DD4">
                        <w:rPr>
                          <w:rFonts w:ascii="Calibri" w:hAnsi="Calibri"/>
                          <w:sz w:val="20"/>
                        </w:rPr>
                        <w:t xml:space="preserve">visit  </w:t>
                      </w:r>
                      <w:proofErr w:type="gramEnd"/>
                      <w:r w:rsidRPr="00174DD4">
                        <w:rPr>
                          <w:rFonts w:ascii="Calibri" w:hAnsi="Calibri"/>
                          <w:b/>
                          <w:color w:val="007AC2"/>
                          <w:sz w:val="20"/>
                        </w:rPr>
                        <w:fldChar w:fldCharType="begin"/>
                      </w:r>
                      <w:r w:rsidRPr="00174DD4">
                        <w:rPr>
                          <w:rFonts w:ascii="Calibri" w:hAnsi="Calibri"/>
                          <w:b/>
                          <w:color w:val="007AC2"/>
                          <w:sz w:val="20"/>
                        </w:rPr>
                        <w:instrText xml:space="preserve"> HYPERLINK "http://www.crwm.org" </w:instrText>
                      </w:r>
                      <w:r w:rsidRPr="00174DD4">
                        <w:rPr>
                          <w:rFonts w:ascii="Calibri" w:hAnsi="Calibri"/>
                          <w:b/>
                          <w:color w:val="007AC2"/>
                          <w:sz w:val="20"/>
                        </w:rPr>
                        <w:fldChar w:fldCharType="separate"/>
                      </w:r>
                      <w:r w:rsidRPr="00174DD4">
                        <w:rPr>
                          <w:rFonts w:ascii="Calibri" w:hAnsi="Calibri"/>
                          <w:b/>
                          <w:color w:val="007AC2"/>
                          <w:sz w:val="20"/>
                        </w:rPr>
                        <w:t>www.crwm.org</w:t>
                      </w:r>
                      <w:r w:rsidRPr="00174DD4">
                        <w:rPr>
                          <w:rFonts w:ascii="Calibri" w:hAnsi="Calibri"/>
                          <w:b/>
                          <w:color w:val="007AC2"/>
                          <w:sz w:val="20"/>
                        </w:rPr>
                        <w:fldChar w:fldCharType="end"/>
                      </w:r>
                      <w:r w:rsidRPr="00174DD4">
                        <w:rPr>
                          <w:rFonts w:ascii="Calibri" w:hAnsi="Calibri"/>
                          <w:b/>
                          <w:color w:val="007AC2"/>
                          <w:sz w:val="20"/>
                        </w:rPr>
                        <w:t xml:space="preserve"> </w:t>
                      </w:r>
                      <w:r w:rsidRPr="00174DD4">
                        <w:rPr>
                          <w:rFonts w:ascii="Calibri" w:hAnsi="Calibri"/>
                          <w:sz w:val="20"/>
                        </w:rPr>
                        <w:t>or contact:</w:t>
                      </w:r>
                    </w:p>
                    <w:p w:rsidR="00F0369E" w:rsidRPr="00CB1862" w:rsidRDefault="00F0369E" w:rsidP="00EE696D">
                      <w:pPr>
                        <w:rPr>
                          <w:rFonts w:ascii="Calibri" w:hAnsi="Calibri"/>
                          <w:b/>
                          <w:sz w:val="16"/>
                          <w:szCs w:val="16"/>
                        </w:rPr>
                      </w:pPr>
                    </w:p>
                    <w:p w:rsidR="00F0369E" w:rsidRPr="00174DD4" w:rsidRDefault="00F0369E" w:rsidP="00EE696D">
                      <w:pPr>
                        <w:spacing w:after="60"/>
                        <w:rPr>
                          <w:rFonts w:ascii="Calibri" w:hAnsi="Calibri"/>
                          <w:b/>
                          <w:sz w:val="18"/>
                          <w:szCs w:val="18"/>
                          <w:lang w:val="es-NI"/>
                        </w:rPr>
                      </w:pPr>
                      <w:r w:rsidRPr="00174DD4">
                        <w:rPr>
                          <w:rFonts w:ascii="Calibri" w:hAnsi="Calibri"/>
                          <w:b/>
                          <w:sz w:val="18"/>
                          <w:szCs w:val="18"/>
                          <w:lang w:val="es-NI"/>
                        </w:rPr>
                        <w:t xml:space="preserve">Steve Van </w:t>
                      </w:r>
                      <w:proofErr w:type="spellStart"/>
                      <w:r w:rsidRPr="00174DD4">
                        <w:rPr>
                          <w:rFonts w:ascii="Calibri" w:hAnsi="Calibri"/>
                          <w:b/>
                          <w:sz w:val="18"/>
                          <w:szCs w:val="18"/>
                          <w:lang w:val="es-NI"/>
                        </w:rPr>
                        <w:t>Zanen</w:t>
                      </w:r>
                      <w:proofErr w:type="spellEnd"/>
                      <w:r w:rsidRPr="00174DD4">
                        <w:rPr>
                          <w:rFonts w:ascii="Calibri" w:hAnsi="Calibri"/>
                          <w:b/>
                          <w:sz w:val="18"/>
                          <w:szCs w:val="18"/>
                          <w:lang w:val="es-NI"/>
                        </w:rPr>
                        <w:t xml:space="preserve">, </w:t>
                      </w:r>
                      <w:r w:rsidRPr="00174DD4">
                        <w:rPr>
                          <w:rFonts w:ascii="Calibri" w:hAnsi="Calibri"/>
                          <w:sz w:val="18"/>
                          <w:szCs w:val="18"/>
                          <w:lang w:val="es-NI"/>
                        </w:rPr>
                        <w:t xml:space="preserve"> Director (USA)  </w:t>
                      </w:r>
                      <w:proofErr w:type="spellStart"/>
                      <w:r w:rsidRPr="00174DD4">
                        <w:rPr>
                          <w:rFonts w:ascii="Calibri" w:hAnsi="Calibri"/>
                          <w:sz w:val="18"/>
                          <w:szCs w:val="18"/>
                          <w:lang w:val="es-NI"/>
                        </w:rPr>
                        <w:t>Voice</w:t>
                      </w:r>
                      <w:proofErr w:type="spellEnd"/>
                      <w:proofErr w:type="gramStart"/>
                      <w:r w:rsidRPr="00174DD4">
                        <w:rPr>
                          <w:rFonts w:ascii="Calibri" w:hAnsi="Calibri"/>
                          <w:sz w:val="18"/>
                          <w:szCs w:val="18"/>
                          <w:lang w:val="es-NI"/>
                        </w:rPr>
                        <w:t>:  800</w:t>
                      </w:r>
                      <w:proofErr w:type="gramEnd"/>
                      <w:r w:rsidRPr="00174DD4">
                        <w:rPr>
                          <w:rFonts w:ascii="Calibri" w:hAnsi="Calibri"/>
                          <w:sz w:val="18"/>
                          <w:szCs w:val="18"/>
                          <w:lang w:val="es-NI"/>
                        </w:rPr>
                        <w:t xml:space="preserve">-346-0075   </w:t>
                      </w:r>
                      <w:r>
                        <w:rPr>
                          <w:rFonts w:ascii="Calibri" w:hAnsi="Calibri"/>
                          <w:sz w:val="18"/>
                          <w:szCs w:val="18"/>
                          <w:lang w:val="es-NI"/>
                        </w:rPr>
                        <w:t xml:space="preserve">    </w:t>
                      </w:r>
                      <w:r w:rsidRPr="00174DD4">
                        <w:rPr>
                          <w:rFonts w:ascii="Calibri" w:hAnsi="Calibri"/>
                          <w:sz w:val="18"/>
                          <w:szCs w:val="18"/>
                          <w:lang w:val="es-NI"/>
                        </w:rPr>
                        <w:t xml:space="preserve">Email: </w:t>
                      </w:r>
                      <w:r>
                        <w:rPr>
                          <w:rFonts w:ascii="Calibri" w:hAnsi="Calibri"/>
                          <w:sz w:val="18"/>
                          <w:szCs w:val="18"/>
                          <w:lang w:val="es-NI"/>
                        </w:rPr>
                        <w:t xml:space="preserve"> </w:t>
                      </w:r>
                      <w:r w:rsidRPr="00673305">
                        <w:rPr>
                          <w:rFonts w:asciiTheme="minorHAnsi" w:hAnsiTheme="minorHAnsi" w:cstheme="minorHAnsi"/>
                          <w:b/>
                          <w:sz w:val="18"/>
                          <w:szCs w:val="18"/>
                        </w:rPr>
                        <w:t>s</w:t>
                      </w:r>
                      <w:hyperlink r:id="rId11" w:history="1">
                        <w:r w:rsidRPr="00673305">
                          <w:rPr>
                            <w:rFonts w:asciiTheme="minorHAnsi" w:hAnsiTheme="minorHAnsi" w:cstheme="minorHAnsi"/>
                            <w:sz w:val="18"/>
                            <w:szCs w:val="18"/>
                          </w:rPr>
                          <w:t>vanzanen@crcna.org</w:t>
                        </w:r>
                      </w:hyperlink>
                      <w:r w:rsidRPr="00174DD4">
                        <w:rPr>
                          <w:rFonts w:ascii="Calibri" w:hAnsi="Calibri"/>
                          <w:b/>
                          <w:sz w:val="18"/>
                          <w:szCs w:val="18"/>
                          <w:lang w:val="es-NI"/>
                        </w:rPr>
                        <w:t xml:space="preserve"> </w:t>
                      </w:r>
                    </w:p>
                    <w:p w:rsidR="00F0369E" w:rsidRDefault="00F0369E" w:rsidP="00EE696D">
                      <w:pPr>
                        <w:rPr>
                          <w:rFonts w:ascii="Calibri" w:hAnsi="Calibri"/>
                          <w:b/>
                          <w:sz w:val="18"/>
                          <w:szCs w:val="18"/>
                        </w:rPr>
                      </w:pPr>
                      <w:r w:rsidRPr="00174DD4">
                        <w:rPr>
                          <w:rFonts w:ascii="Calibri" w:hAnsi="Calibri"/>
                          <w:b/>
                          <w:sz w:val="18"/>
                          <w:szCs w:val="18"/>
                        </w:rPr>
                        <w:t>Trish De Jong,</w:t>
                      </w:r>
                      <w:r w:rsidRPr="00174DD4">
                        <w:rPr>
                          <w:sz w:val="18"/>
                          <w:szCs w:val="18"/>
                        </w:rPr>
                        <w:t xml:space="preserve"> </w:t>
                      </w:r>
                      <w:r>
                        <w:rPr>
                          <w:rFonts w:ascii="Calibri" w:hAnsi="Calibri"/>
                          <w:sz w:val="18"/>
                          <w:szCs w:val="18"/>
                        </w:rPr>
                        <w:t xml:space="preserve">Missions Engagement Developer </w:t>
                      </w:r>
                      <w:r w:rsidRPr="00174DD4">
                        <w:rPr>
                          <w:rFonts w:ascii="Calibri" w:hAnsi="Calibri"/>
                          <w:sz w:val="18"/>
                          <w:szCs w:val="18"/>
                        </w:rPr>
                        <w:t>(CANADA)</w:t>
                      </w:r>
                      <w:r>
                        <w:rPr>
                          <w:rFonts w:ascii="Calibri" w:hAnsi="Calibri"/>
                          <w:sz w:val="18"/>
                          <w:szCs w:val="18"/>
                        </w:rPr>
                        <w:t xml:space="preserve">,   Voice: </w:t>
                      </w:r>
                      <w:r w:rsidRPr="00174DD4">
                        <w:rPr>
                          <w:sz w:val="18"/>
                          <w:szCs w:val="18"/>
                        </w:rPr>
                        <w:t xml:space="preserve"> </w:t>
                      </w:r>
                      <w:r w:rsidRPr="00174DD4">
                        <w:rPr>
                          <w:rFonts w:ascii="Calibri" w:hAnsi="Calibri"/>
                          <w:sz w:val="18"/>
                          <w:szCs w:val="18"/>
                        </w:rPr>
                        <w:t>800-730-3490</w:t>
                      </w:r>
                      <w:r>
                        <w:rPr>
                          <w:rFonts w:ascii="Calibri" w:hAnsi="Calibri"/>
                          <w:sz w:val="18"/>
                          <w:szCs w:val="18"/>
                        </w:rPr>
                        <w:t xml:space="preserve">     E</w:t>
                      </w:r>
                      <w:r w:rsidRPr="00174DD4">
                        <w:rPr>
                          <w:rFonts w:ascii="Calibri" w:hAnsi="Calibri"/>
                          <w:sz w:val="18"/>
                          <w:szCs w:val="18"/>
                        </w:rPr>
                        <w:t xml:space="preserve">mail: </w:t>
                      </w:r>
                      <w:r w:rsidRPr="00673305">
                        <w:rPr>
                          <w:rFonts w:ascii="Calibri" w:hAnsi="Calibri"/>
                          <w:sz w:val="18"/>
                          <w:szCs w:val="18"/>
                        </w:rPr>
                        <w:t>tdejong@crcna.org</w:t>
                      </w:r>
                    </w:p>
                    <w:p w:rsidR="00F0369E" w:rsidRDefault="00F0369E" w:rsidP="00EE696D">
                      <w:pPr>
                        <w:jc w:val="center"/>
                        <w:rPr>
                          <w:sz w:val="18"/>
                          <w:szCs w:val="18"/>
                        </w:rPr>
                      </w:pPr>
                    </w:p>
                    <w:p w:rsidR="00F0369E" w:rsidRDefault="00F0369E" w:rsidP="00EE696D"/>
                  </w:txbxContent>
                </v:textbox>
              </v:shape>
            </w:pict>
          </mc:Fallback>
        </mc:AlternateContent>
      </w:r>
      <w:r w:rsidR="007A4EE6" w:rsidRPr="00930B1C">
        <w:rPr>
          <w:rFonts w:cstheme="minorHAnsi"/>
        </w:rPr>
        <w:t>Canadian Council of Christian Charities:</w:t>
      </w:r>
      <w:r>
        <w:rPr>
          <w:rFonts w:cstheme="minorHAnsi"/>
        </w:rPr>
        <w:t xml:space="preserve">  </w:t>
      </w:r>
      <w:r w:rsidR="0045586C" w:rsidRPr="00930B1C">
        <w:rPr>
          <w:rStyle w:val="Hyperlink"/>
          <w:color w:val="auto"/>
          <w:u w:val="none"/>
        </w:rPr>
        <w:t>http://www.cccc.org</w:t>
      </w:r>
      <w:r w:rsidR="00DD76A4">
        <w:rPr>
          <w:noProof/>
          <w:lang w:val="en-US"/>
        </w:rPr>
        <w:drawing>
          <wp:anchor distT="0" distB="0" distL="114300" distR="114300" simplePos="0" relativeHeight="251665408" behindDoc="0" locked="0" layoutInCell="1" allowOverlap="1" wp14:anchorId="6B92BFBC" wp14:editId="77D28BC0">
            <wp:simplePos x="0" y="0"/>
            <wp:positionH relativeFrom="column">
              <wp:posOffset>5547360</wp:posOffset>
            </wp:positionH>
            <wp:positionV relativeFrom="paragraph">
              <wp:posOffset>4912360</wp:posOffset>
            </wp:positionV>
            <wp:extent cx="1371600" cy="255270"/>
            <wp:effectExtent l="0" t="0" r="0" b="0"/>
            <wp:wrapNone/>
            <wp:docPr id="8" name="Picture 8" descr="2008 CRWM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008 CRWM new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14:sizeRelH relativeFrom="page">
              <wp14:pctWidth>0</wp14:pctWidth>
            </wp14:sizeRelH>
            <wp14:sizeRelV relativeFrom="page">
              <wp14:pctHeight>0</wp14:pctHeight>
            </wp14:sizeRelV>
          </wp:anchor>
        </w:drawing>
      </w:r>
      <w:r w:rsidR="00DD76A4">
        <w:rPr>
          <w:noProof/>
          <w:lang w:val="en-US"/>
        </w:rPr>
        <w:drawing>
          <wp:anchor distT="0" distB="0" distL="114300" distR="114300" simplePos="0" relativeHeight="251663360" behindDoc="0" locked="0" layoutInCell="1" allowOverlap="1" wp14:anchorId="634839B6" wp14:editId="64DAE9C9">
            <wp:simplePos x="0" y="0"/>
            <wp:positionH relativeFrom="column">
              <wp:posOffset>5652135</wp:posOffset>
            </wp:positionH>
            <wp:positionV relativeFrom="paragraph">
              <wp:posOffset>8950960</wp:posOffset>
            </wp:positionV>
            <wp:extent cx="1371600" cy="255270"/>
            <wp:effectExtent l="0" t="0" r="0" b="0"/>
            <wp:wrapNone/>
            <wp:docPr id="6" name="Picture 6" descr="2008 CRWM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008 CRWM new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255270"/>
                    </a:xfrm>
                    <a:prstGeom prst="rect">
                      <a:avLst/>
                    </a:prstGeom>
                    <a:noFill/>
                    <a:ln>
                      <a:noFill/>
                    </a:ln>
                  </pic:spPr>
                </pic:pic>
              </a:graphicData>
            </a:graphic>
            <wp14:sizeRelH relativeFrom="page">
              <wp14:pctWidth>0</wp14:pctWidth>
            </wp14:sizeRelH>
            <wp14:sizeRelV relativeFrom="page">
              <wp14:pctHeight>0</wp14:pctHeight>
            </wp14:sizeRelV>
          </wp:anchor>
        </w:drawing>
      </w:r>
      <w:r w:rsidR="00DD76A4">
        <w:rPr>
          <w:noProof/>
          <w:lang w:val="en-US"/>
        </w:rPr>
        <mc:AlternateContent>
          <mc:Choice Requires="wps">
            <w:drawing>
              <wp:anchor distT="0" distB="0" distL="114300" distR="114300" simplePos="0" relativeHeight="251662336" behindDoc="0" locked="0" layoutInCell="1" allowOverlap="1" wp14:anchorId="3D47A8B9" wp14:editId="01209FD8">
                <wp:simplePos x="0" y="0"/>
                <wp:positionH relativeFrom="column">
                  <wp:posOffset>731520</wp:posOffset>
                </wp:positionH>
                <wp:positionV relativeFrom="paragraph">
                  <wp:posOffset>8520430</wp:posOffset>
                </wp:positionV>
                <wp:extent cx="6515100" cy="10902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90295"/>
                        </a:xfrm>
                        <a:prstGeom prst="rect">
                          <a:avLst/>
                        </a:prstGeom>
                        <a:solidFill>
                          <a:srgbClr val="FFFFFF"/>
                        </a:solidFill>
                        <a:ln w="9525">
                          <a:solidFill>
                            <a:srgbClr val="000000"/>
                          </a:solidFill>
                          <a:miter lim="800000"/>
                          <a:headEnd/>
                          <a:tailEnd/>
                        </a:ln>
                      </wps:spPr>
                      <wps:txbx>
                        <w:txbxContent>
                          <w:p w:rsidR="00F0369E" w:rsidRPr="00174DD4" w:rsidRDefault="00F0369E" w:rsidP="00EE696D">
                            <w:pPr>
                              <w:rPr>
                                <w:rFonts w:ascii="Calibri" w:hAnsi="Calibri"/>
                                <w:b/>
                                <w:color w:val="007AC2"/>
                                <w:sz w:val="20"/>
                              </w:rPr>
                            </w:pPr>
                            <w:r w:rsidRPr="00174DD4">
                              <w:rPr>
                                <w:rFonts w:ascii="Calibri" w:hAnsi="Calibri"/>
                                <w:b/>
                                <w:sz w:val="20"/>
                              </w:rPr>
                              <w:t>The Missions Education &amp; Engagement Team at Christian Reformed World Missions</w:t>
                            </w:r>
                            <w:r w:rsidRPr="00174DD4">
                              <w:rPr>
                                <w:rFonts w:ascii="Calibri" w:hAnsi="Calibri"/>
                                <w:sz w:val="20"/>
                              </w:rPr>
                              <w:t xml:space="preserve"> offers a host of services and resources to help CRC congregations in their calling to fulfill the Great Commission. For more information or to explore what this journey could like for your church, </w:t>
                            </w:r>
                            <w:proofErr w:type="gramStart"/>
                            <w:r w:rsidRPr="00174DD4">
                              <w:rPr>
                                <w:rFonts w:ascii="Calibri" w:hAnsi="Calibri"/>
                                <w:sz w:val="20"/>
                              </w:rPr>
                              <w:t xml:space="preserve">visit  </w:t>
                            </w:r>
                            <w:proofErr w:type="gramEnd"/>
                            <w:r w:rsidRPr="00174DD4">
                              <w:rPr>
                                <w:rFonts w:ascii="Calibri" w:hAnsi="Calibri"/>
                                <w:b/>
                                <w:color w:val="007AC2"/>
                                <w:sz w:val="20"/>
                              </w:rPr>
                              <w:fldChar w:fldCharType="begin"/>
                            </w:r>
                            <w:r w:rsidRPr="00174DD4">
                              <w:rPr>
                                <w:rFonts w:ascii="Calibri" w:hAnsi="Calibri"/>
                                <w:b/>
                                <w:color w:val="007AC2"/>
                                <w:sz w:val="20"/>
                              </w:rPr>
                              <w:instrText xml:space="preserve"> HYPERLINK "http://www.crwm.org" </w:instrText>
                            </w:r>
                            <w:r w:rsidRPr="00174DD4">
                              <w:rPr>
                                <w:rFonts w:ascii="Calibri" w:hAnsi="Calibri"/>
                                <w:b/>
                                <w:color w:val="007AC2"/>
                                <w:sz w:val="20"/>
                              </w:rPr>
                              <w:fldChar w:fldCharType="separate"/>
                            </w:r>
                            <w:r w:rsidRPr="00174DD4">
                              <w:rPr>
                                <w:rFonts w:ascii="Calibri" w:hAnsi="Calibri"/>
                                <w:b/>
                                <w:color w:val="007AC2"/>
                                <w:sz w:val="20"/>
                              </w:rPr>
                              <w:t>www.crwm.org</w:t>
                            </w:r>
                            <w:r w:rsidRPr="00174DD4">
                              <w:rPr>
                                <w:rFonts w:ascii="Calibri" w:hAnsi="Calibri"/>
                                <w:b/>
                                <w:color w:val="007AC2"/>
                                <w:sz w:val="20"/>
                              </w:rPr>
                              <w:fldChar w:fldCharType="end"/>
                            </w:r>
                            <w:r w:rsidRPr="00174DD4">
                              <w:rPr>
                                <w:rFonts w:ascii="Calibri" w:hAnsi="Calibri"/>
                                <w:b/>
                                <w:color w:val="007AC2"/>
                                <w:sz w:val="20"/>
                              </w:rPr>
                              <w:t xml:space="preserve"> </w:t>
                            </w:r>
                            <w:r w:rsidRPr="00174DD4">
                              <w:rPr>
                                <w:rFonts w:ascii="Calibri" w:hAnsi="Calibri"/>
                                <w:sz w:val="20"/>
                              </w:rPr>
                              <w:t>or contact:</w:t>
                            </w:r>
                          </w:p>
                          <w:p w:rsidR="00F0369E" w:rsidRPr="00CB1862" w:rsidRDefault="00F0369E" w:rsidP="00EE696D">
                            <w:pPr>
                              <w:rPr>
                                <w:rFonts w:ascii="Calibri" w:hAnsi="Calibri"/>
                                <w:b/>
                                <w:sz w:val="16"/>
                                <w:szCs w:val="16"/>
                              </w:rPr>
                            </w:pPr>
                          </w:p>
                          <w:p w:rsidR="00F0369E" w:rsidRPr="00174DD4" w:rsidRDefault="00F0369E" w:rsidP="00EE696D">
                            <w:pPr>
                              <w:spacing w:after="60"/>
                              <w:rPr>
                                <w:rFonts w:ascii="Calibri" w:hAnsi="Calibri"/>
                                <w:b/>
                                <w:sz w:val="18"/>
                                <w:szCs w:val="18"/>
                                <w:lang w:val="es-NI"/>
                              </w:rPr>
                            </w:pPr>
                            <w:r w:rsidRPr="00174DD4">
                              <w:rPr>
                                <w:rFonts w:ascii="Calibri" w:hAnsi="Calibri"/>
                                <w:b/>
                                <w:sz w:val="18"/>
                                <w:szCs w:val="18"/>
                                <w:lang w:val="es-NI"/>
                              </w:rPr>
                              <w:t xml:space="preserve">Steve Van </w:t>
                            </w:r>
                            <w:proofErr w:type="spellStart"/>
                            <w:r w:rsidRPr="00174DD4">
                              <w:rPr>
                                <w:rFonts w:ascii="Calibri" w:hAnsi="Calibri"/>
                                <w:b/>
                                <w:sz w:val="18"/>
                                <w:szCs w:val="18"/>
                                <w:lang w:val="es-NI"/>
                              </w:rPr>
                              <w:t>Zanen</w:t>
                            </w:r>
                            <w:proofErr w:type="spellEnd"/>
                            <w:r w:rsidRPr="00174DD4">
                              <w:rPr>
                                <w:rFonts w:ascii="Calibri" w:hAnsi="Calibri"/>
                                <w:b/>
                                <w:sz w:val="18"/>
                                <w:szCs w:val="18"/>
                                <w:lang w:val="es-NI"/>
                              </w:rPr>
                              <w:t xml:space="preserve">, </w:t>
                            </w:r>
                            <w:r w:rsidRPr="00174DD4">
                              <w:rPr>
                                <w:rFonts w:ascii="Calibri" w:hAnsi="Calibri"/>
                                <w:sz w:val="18"/>
                                <w:szCs w:val="18"/>
                                <w:lang w:val="es-NI"/>
                              </w:rPr>
                              <w:t xml:space="preserve"> Director (USA)  </w:t>
                            </w:r>
                            <w:proofErr w:type="spellStart"/>
                            <w:r w:rsidRPr="00174DD4">
                              <w:rPr>
                                <w:rFonts w:ascii="Calibri" w:hAnsi="Calibri"/>
                                <w:sz w:val="18"/>
                                <w:szCs w:val="18"/>
                                <w:lang w:val="es-NI"/>
                              </w:rPr>
                              <w:t>Voice</w:t>
                            </w:r>
                            <w:proofErr w:type="spellEnd"/>
                            <w:proofErr w:type="gramStart"/>
                            <w:r w:rsidRPr="00174DD4">
                              <w:rPr>
                                <w:rFonts w:ascii="Calibri" w:hAnsi="Calibri"/>
                                <w:sz w:val="18"/>
                                <w:szCs w:val="18"/>
                                <w:lang w:val="es-NI"/>
                              </w:rPr>
                              <w:t>:  800</w:t>
                            </w:r>
                            <w:proofErr w:type="gramEnd"/>
                            <w:r w:rsidRPr="00174DD4">
                              <w:rPr>
                                <w:rFonts w:ascii="Calibri" w:hAnsi="Calibri"/>
                                <w:sz w:val="18"/>
                                <w:szCs w:val="18"/>
                                <w:lang w:val="es-NI"/>
                              </w:rPr>
                              <w:t xml:space="preserve">-346-0075   </w:t>
                            </w:r>
                            <w:r>
                              <w:rPr>
                                <w:rFonts w:ascii="Calibri" w:hAnsi="Calibri"/>
                                <w:sz w:val="18"/>
                                <w:szCs w:val="18"/>
                                <w:lang w:val="es-NI"/>
                              </w:rPr>
                              <w:t xml:space="preserve">    </w:t>
                            </w:r>
                            <w:r w:rsidRPr="00174DD4">
                              <w:rPr>
                                <w:rFonts w:ascii="Calibri" w:hAnsi="Calibri"/>
                                <w:sz w:val="18"/>
                                <w:szCs w:val="18"/>
                                <w:lang w:val="es-NI"/>
                              </w:rPr>
                              <w:t xml:space="preserve">Email: </w:t>
                            </w:r>
                            <w:r>
                              <w:rPr>
                                <w:rFonts w:ascii="Calibri" w:hAnsi="Calibri"/>
                                <w:sz w:val="18"/>
                                <w:szCs w:val="18"/>
                                <w:lang w:val="es-NI"/>
                              </w:rPr>
                              <w:t xml:space="preserve"> s</w:t>
                            </w:r>
                            <w:hyperlink r:id="rId13" w:history="1">
                              <w:r w:rsidRPr="00C25605">
                                <w:rPr>
                                  <w:rStyle w:val="Hyperlink"/>
                                  <w:rFonts w:ascii="Calibri" w:hAnsi="Calibri"/>
                                  <w:b/>
                                  <w:sz w:val="18"/>
                                  <w:szCs w:val="18"/>
                                  <w:lang w:val="es-NI"/>
                                </w:rPr>
                                <w:t>vanzanen@crcna.org</w:t>
                              </w:r>
                            </w:hyperlink>
                            <w:r w:rsidRPr="00174DD4">
                              <w:rPr>
                                <w:rFonts w:ascii="Calibri" w:hAnsi="Calibri"/>
                                <w:b/>
                                <w:sz w:val="18"/>
                                <w:szCs w:val="18"/>
                                <w:lang w:val="es-NI"/>
                              </w:rPr>
                              <w:t xml:space="preserve"> </w:t>
                            </w:r>
                          </w:p>
                          <w:p w:rsidR="00F0369E" w:rsidRDefault="00F0369E" w:rsidP="00EE696D">
                            <w:pPr>
                              <w:rPr>
                                <w:rFonts w:ascii="Calibri" w:hAnsi="Calibri"/>
                                <w:b/>
                                <w:sz w:val="18"/>
                                <w:szCs w:val="18"/>
                              </w:rPr>
                            </w:pPr>
                            <w:r w:rsidRPr="00174DD4">
                              <w:rPr>
                                <w:rFonts w:ascii="Calibri" w:hAnsi="Calibri"/>
                                <w:b/>
                                <w:sz w:val="18"/>
                                <w:szCs w:val="18"/>
                              </w:rPr>
                              <w:t>Trish De Jong,</w:t>
                            </w:r>
                            <w:r w:rsidRPr="00174DD4">
                              <w:rPr>
                                <w:sz w:val="18"/>
                                <w:szCs w:val="18"/>
                              </w:rPr>
                              <w:t xml:space="preserve"> </w:t>
                            </w:r>
                            <w:r>
                              <w:rPr>
                                <w:rFonts w:ascii="Calibri" w:hAnsi="Calibri"/>
                                <w:sz w:val="18"/>
                                <w:szCs w:val="18"/>
                              </w:rPr>
                              <w:t xml:space="preserve">Missions Engagement </w:t>
                            </w:r>
                            <w:proofErr w:type="gramStart"/>
                            <w:r>
                              <w:rPr>
                                <w:rFonts w:ascii="Calibri" w:hAnsi="Calibri"/>
                                <w:sz w:val="18"/>
                                <w:szCs w:val="18"/>
                              </w:rPr>
                              <w:t>Developer</w:t>
                            </w:r>
                            <w:r w:rsidRPr="00174DD4">
                              <w:rPr>
                                <w:rFonts w:ascii="Calibri" w:hAnsi="Calibri"/>
                                <w:sz w:val="18"/>
                                <w:szCs w:val="18"/>
                              </w:rPr>
                              <w:t>(</w:t>
                            </w:r>
                            <w:proofErr w:type="gramEnd"/>
                            <w:r w:rsidRPr="00174DD4">
                              <w:rPr>
                                <w:rFonts w:ascii="Calibri" w:hAnsi="Calibri"/>
                                <w:sz w:val="18"/>
                                <w:szCs w:val="18"/>
                              </w:rPr>
                              <w:t>CANADA)</w:t>
                            </w:r>
                            <w:r>
                              <w:rPr>
                                <w:rFonts w:ascii="Calibri" w:hAnsi="Calibri"/>
                                <w:sz w:val="18"/>
                                <w:szCs w:val="18"/>
                              </w:rPr>
                              <w:t xml:space="preserve">,   Voice: </w:t>
                            </w:r>
                            <w:r w:rsidRPr="00174DD4">
                              <w:rPr>
                                <w:sz w:val="18"/>
                                <w:szCs w:val="18"/>
                              </w:rPr>
                              <w:t xml:space="preserve"> </w:t>
                            </w:r>
                            <w:r w:rsidRPr="00174DD4">
                              <w:rPr>
                                <w:rFonts w:ascii="Calibri" w:hAnsi="Calibri"/>
                                <w:sz w:val="18"/>
                                <w:szCs w:val="18"/>
                              </w:rPr>
                              <w:t>800-730-3490</w:t>
                            </w:r>
                            <w:r>
                              <w:rPr>
                                <w:rFonts w:ascii="Calibri" w:hAnsi="Calibri"/>
                                <w:sz w:val="18"/>
                                <w:szCs w:val="18"/>
                              </w:rPr>
                              <w:t xml:space="preserve">     E</w:t>
                            </w:r>
                            <w:r w:rsidRPr="00174DD4">
                              <w:rPr>
                                <w:rFonts w:ascii="Calibri" w:hAnsi="Calibri"/>
                                <w:sz w:val="18"/>
                                <w:szCs w:val="18"/>
                              </w:rPr>
                              <w:t xml:space="preserve">mail: </w:t>
                            </w:r>
                            <w:r w:rsidRPr="00174DD4">
                              <w:rPr>
                                <w:rFonts w:ascii="Calibri" w:hAnsi="Calibri"/>
                                <w:b/>
                                <w:sz w:val="18"/>
                                <w:szCs w:val="18"/>
                              </w:rPr>
                              <w:t>tdejong@crcna.org</w:t>
                            </w:r>
                          </w:p>
                          <w:p w:rsidR="00F0369E" w:rsidRDefault="00F0369E" w:rsidP="00EE696D">
                            <w:pPr>
                              <w:jc w:val="center"/>
                              <w:rPr>
                                <w:sz w:val="18"/>
                                <w:szCs w:val="18"/>
                              </w:rPr>
                            </w:pPr>
                          </w:p>
                          <w:p w:rsidR="00F0369E" w:rsidRDefault="00F0369E" w:rsidP="00EE69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57.6pt;margin-top:670.9pt;width:513pt;height:8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">
                <v:textbox>
                  <w:txbxContent>
                    <w:p w:rsidR="00F0369E" w:rsidRPr="00174DD4" w:rsidRDefault="00F0369E" w:rsidP="00EE696D">
                      <w:pPr>
                        <w:rPr>
                          <w:rFonts w:ascii="Calibri" w:hAnsi="Calibri"/>
                          <w:b/>
                          <w:color w:val="007AC2"/>
                          <w:sz w:val="20"/>
                        </w:rPr>
                      </w:pPr>
                      <w:r w:rsidRPr="00174DD4">
                        <w:rPr>
                          <w:rFonts w:ascii="Calibri" w:hAnsi="Calibri"/>
                          <w:b/>
                          <w:sz w:val="20"/>
                        </w:rPr>
                        <w:t>The Missions Education &amp; Engagement Team at Christian Reformed World Missions</w:t>
                      </w:r>
                      <w:r w:rsidRPr="00174DD4">
                        <w:rPr>
                          <w:rFonts w:ascii="Calibri" w:hAnsi="Calibri"/>
                          <w:sz w:val="20"/>
                        </w:rPr>
                        <w:t xml:space="preserve"> offers a host of services and resources to help CRC congregations in their calling to fulfill the Great Commission. For more information or to explore what this journey could like for your church, </w:t>
                      </w:r>
                      <w:proofErr w:type="gramStart"/>
                      <w:r w:rsidRPr="00174DD4">
                        <w:rPr>
                          <w:rFonts w:ascii="Calibri" w:hAnsi="Calibri"/>
                          <w:sz w:val="20"/>
                        </w:rPr>
                        <w:t xml:space="preserve">visit  </w:t>
                      </w:r>
                      <w:proofErr w:type="gramEnd"/>
                      <w:r w:rsidRPr="00174DD4">
                        <w:rPr>
                          <w:rFonts w:ascii="Calibri" w:hAnsi="Calibri"/>
                          <w:b/>
                          <w:color w:val="007AC2"/>
                          <w:sz w:val="20"/>
                        </w:rPr>
                        <w:fldChar w:fldCharType="begin"/>
                      </w:r>
                      <w:r w:rsidRPr="00174DD4">
                        <w:rPr>
                          <w:rFonts w:ascii="Calibri" w:hAnsi="Calibri"/>
                          <w:b/>
                          <w:color w:val="007AC2"/>
                          <w:sz w:val="20"/>
                        </w:rPr>
                        <w:instrText xml:space="preserve"> HYPERLINK "http://www.crwm.org" </w:instrText>
                      </w:r>
                      <w:r w:rsidRPr="00174DD4">
                        <w:rPr>
                          <w:rFonts w:ascii="Calibri" w:hAnsi="Calibri"/>
                          <w:b/>
                          <w:color w:val="007AC2"/>
                          <w:sz w:val="20"/>
                        </w:rPr>
                      </w:r>
                      <w:r w:rsidRPr="00174DD4">
                        <w:rPr>
                          <w:rFonts w:ascii="Calibri" w:hAnsi="Calibri"/>
                          <w:b/>
                          <w:color w:val="007AC2"/>
                          <w:sz w:val="20"/>
                        </w:rPr>
                        <w:fldChar w:fldCharType="separate"/>
                      </w:r>
                      <w:r w:rsidRPr="00174DD4">
                        <w:rPr>
                          <w:rFonts w:ascii="Calibri" w:hAnsi="Calibri"/>
                          <w:b/>
                          <w:color w:val="007AC2"/>
                          <w:sz w:val="20"/>
                        </w:rPr>
                        <w:t>www.crwm.org</w:t>
                      </w:r>
                      <w:r w:rsidRPr="00174DD4">
                        <w:rPr>
                          <w:rFonts w:ascii="Calibri" w:hAnsi="Calibri"/>
                          <w:b/>
                          <w:color w:val="007AC2"/>
                          <w:sz w:val="20"/>
                        </w:rPr>
                        <w:fldChar w:fldCharType="end"/>
                      </w:r>
                      <w:r w:rsidRPr="00174DD4">
                        <w:rPr>
                          <w:rFonts w:ascii="Calibri" w:hAnsi="Calibri"/>
                          <w:b/>
                          <w:color w:val="007AC2"/>
                          <w:sz w:val="20"/>
                        </w:rPr>
                        <w:t xml:space="preserve"> </w:t>
                      </w:r>
                      <w:r w:rsidRPr="00174DD4">
                        <w:rPr>
                          <w:rFonts w:ascii="Calibri" w:hAnsi="Calibri"/>
                          <w:sz w:val="20"/>
                        </w:rPr>
                        <w:t>or contact:</w:t>
                      </w:r>
                    </w:p>
                    <w:p w:rsidR="00F0369E" w:rsidRPr="00CB1862" w:rsidRDefault="00F0369E" w:rsidP="00EE696D">
                      <w:pPr>
                        <w:rPr>
                          <w:rFonts w:ascii="Calibri" w:hAnsi="Calibri"/>
                          <w:b/>
                          <w:sz w:val="16"/>
                          <w:szCs w:val="16"/>
                        </w:rPr>
                      </w:pPr>
                    </w:p>
                    <w:p w:rsidR="00F0369E" w:rsidRPr="00174DD4" w:rsidRDefault="00F0369E" w:rsidP="00EE696D">
                      <w:pPr>
                        <w:spacing w:after="60"/>
                        <w:rPr>
                          <w:rFonts w:ascii="Calibri" w:hAnsi="Calibri"/>
                          <w:b/>
                          <w:sz w:val="18"/>
                          <w:szCs w:val="18"/>
                          <w:lang w:val="es-NI"/>
                        </w:rPr>
                      </w:pPr>
                      <w:r w:rsidRPr="00174DD4">
                        <w:rPr>
                          <w:rFonts w:ascii="Calibri" w:hAnsi="Calibri"/>
                          <w:b/>
                          <w:sz w:val="18"/>
                          <w:szCs w:val="18"/>
                          <w:lang w:val="es-NI"/>
                        </w:rPr>
                        <w:t xml:space="preserve">Steve Van </w:t>
                      </w:r>
                      <w:proofErr w:type="spellStart"/>
                      <w:r w:rsidRPr="00174DD4">
                        <w:rPr>
                          <w:rFonts w:ascii="Calibri" w:hAnsi="Calibri"/>
                          <w:b/>
                          <w:sz w:val="18"/>
                          <w:szCs w:val="18"/>
                          <w:lang w:val="es-NI"/>
                        </w:rPr>
                        <w:t>Zanen</w:t>
                      </w:r>
                      <w:proofErr w:type="spellEnd"/>
                      <w:r w:rsidRPr="00174DD4">
                        <w:rPr>
                          <w:rFonts w:ascii="Calibri" w:hAnsi="Calibri"/>
                          <w:b/>
                          <w:sz w:val="18"/>
                          <w:szCs w:val="18"/>
                          <w:lang w:val="es-NI"/>
                        </w:rPr>
                        <w:t xml:space="preserve">, </w:t>
                      </w:r>
                      <w:r w:rsidRPr="00174DD4">
                        <w:rPr>
                          <w:rFonts w:ascii="Calibri" w:hAnsi="Calibri"/>
                          <w:sz w:val="18"/>
                          <w:szCs w:val="18"/>
                          <w:lang w:val="es-NI"/>
                        </w:rPr>
                        <w:t xml:space="preserve"> Director (USA)  </w:t>
                      </w:r>
                      <w:proofErr w:type="spellStart"/>
                      <w:r w:rsidRPr="00174DD4">
                        <w:rPr>
                          <w:rFonts w:ascii="Calibri" w:hAnsi="Calibri"/>
                          <w:sz w:val="18"/>
                          <w:szCs w:val="18"/>
                          <w:lang w:val="es-NI"/>
                        </w:rPr>
                        <w:t>Voice</w:t>
                      </w:r>
                      <w:proofErr w:type="spellEnd"/>
                      <w:proofErr w:type="gramStart"/>
                      <w:r w:rsidRPr="00174DD4">
                        <w:rPr>
                          <w:rFonts w:ascii="Calibri" w:hAnsi="Calibri"/>
                          <w:sz w:val="18"/>
                          <w:szCs w:val="18"/>
                          <w:lang w:val="es-NI"/>
                        </w:rPr>
                        <w:t>:  800</w:t>
                      </w:r>
                      <w:proofErr w:type="gramEnd"/>
                      <w:r w:rsidRPr="00174DD4">
                        <w:rPr>
                          <w:rFonts w:ascii="Calibri" w:hAnsi="Calibri"/>
                          <w:sz w:val="18"/>
                          <w:szCs w:val="18"/>
                          <w:lang w:val="es-NI"/>
                        </w:rPr>
                        <w:t xml:space="preserve">-346-0075   </w:t>
                      </w:r>
                      <w:r>
                        <w:rPr>
                          <w:rFonts w:ascii="Calibri" w:hAnsi="Calibri"/>
                          <w:sz w:val="18"/>
                          <w:szCs w:val="18"/>
                          <w:lang w:val="es-NI"/>
                        </w:rPr>
                        <w:t xml:space="preserve">    </w:t>
                      </w:r>
                      <w:r w:rsidRPr="00174DD4">
                        <w:rPr>
                          <w:rFonts w:ascii="Calibri" w:hAnsi="Calibri"/>
                          <w:sz w:val="18"/>
                          <w:szCs w:val="18"/>
                          <w:lang w:val="es-NI"/>
                        </w:rPr>
                        <w:t xml:space="preserve">Email: </w:t>
                      </w:r>
                      <w:r>
                        <w:rPr>
                          <w:rFonts w:ascii="Calibri" w:hAnsi="Calibri"/>
                          <w:sz w:val="18"/>
                          <w:szCs w:val="18"/>
                          <w:lang w:val="es-NI"/>
                        </w:rPr>
                        <w:t xml:space="preserve"> s</w:t>
                      </w:r>
                      <w:hyperlink r:id="rId14" w:history="1">
                        <w:r w:rsidRPr="00C25605">
                          <w:rPr>
                            <w:rStyle w:val="Hyperlink"/>
                            <w:rFonts w:ascii="Calibri" w:hAnsi="Calibri"/>
                            <w:b/>
                            <w:sz w:val="18"/>
                            <w:szCs w:val="18"/>
                            <w:lang w:val="es-NI"/>
                          </w:rPr>
                          <w:t>vanzanen@crcna.org</w:t>
                        </w:r>
                      </w:hyperlink>
                      <w:r w:rsidRPr="00174DD4">
                        <w:rPr>
                          <w:rFonts w:ascii="Calibri" w:hAnsi="Calibri"/>
                          <w:b/>
                          <w:sz w:val="18"/>
                          <w:szCs w:val="18"/>
                          <w:lang w:val="es-NI"/>
                        </w:rPr>
                        <w:t xml:space="preserve"> </w:t>
                      </w:r>
                    </w:p>
                    <w:p w:rsidR="00F0369E" w:rsidRDefault="00F0369E" w:rsidP="00EE696D">
                      <w:pPr>
                        <w:rPr>
                          <w:rFonts w:ascii="Calibri" w:hAnsi="Calibri"/>
                          <w:b/>
                          <w:sz w:val="18"/>
                          <w:szCs w:val="18"/>
                        </w:rPr>
                      </w:pPr>
                      <w:r w:rsidRPr="00174DD4">
                        <w:rPr>
                          <w:rFonts w:ascii="Calibri" w:hAnsi="Calibri"/>
                          <w:b/>
                          <w:sz w:val="18"/>
                          <w:szCs w:val="18"/>
                        </w:rPr>
                        <w:t>Trish De Jong,</w:t>
                      </w:r>
                      <w:r w:rsidRPr="00174DD4">
                        <w:rPr>
                          <w:sz w:val="18"/>
                          <w:szCs w:val="18"/>
                        </w:rPr>
                        <w:t xml:space="preserve"> </w:t>
                      </w:r>
                      <w:r>
                        <w:rPr>
                          <w:rFonts w:ascii="Calibri" w:hAnsi="Calibri"/>
                          <w:sz w:val="18"/>
                          <w:szCs w:val="18"/>
                        </w:rPr>
                        <w:t xml:space="preserve">Missions Engagement </w:t>
                      </w:r>
                      <w:proofErr w:type="gramStart"/>
                      <w:r>
                        <w:rPr>
                          <w:rFonts w:ascii="Calibri" w:hAnsi="Calibri"/>
                          <w:sz w:val="18"/>
                          <w:szCs w:val="18"/>
                        </w:rPr>
                        <w:t>Developer</w:t>
                      </w:r>
                      <w:r w:rsidRPr="00174DD4">
                        <w:rPr>
                          <w:rFonts w:ascii="Calibri" w:hAnsi="Calibri"/>
                          <w:sz w:val="18"/>
                          <w:szCs w:val="18"/>
                        </w:rPr>
                        <w:t>(</w:t>
                      </w:r>
                      <w:proofErr w:type="gramEnd"/>
                      <w:r w:rsidRPr="00174DD4">
                        <w:rPr>
                          <w:rFonts w:ascii="Calibri" w:hAnsi="Calibri"/>
                          <w:sz w:val="18"/>
                          <w:szCs w:val="18"/>
                        </w:rPr>
                        <w:t>CANADA)</w:t>
                      </w:r>
                      <w:r>
                        <w:rPr>
                          <w:rFonts w:ascii="Calibri" w:hAnsi="Calibri"/>
                          <w:sz w:val="18"/>
                          <w:szCs w:val="18"/>
                        </w:rPr>
                        <w:t xml:space="preserve">,   Voice: </w:t>
                      </w:r>
                      <w:r w:rsidRPr="00174DD4">
                        <w:rPr>
                          <w:sz w:val="18"/>
                          <w:szCs w:val="18"/>
                        </w:rPr>
                        <w:t xml:space="preserve"> </w:t>
                      </w:r>
                      <w:r w:rsidRPr="00174DD4">
                        <w:rPr>
                          <w:rFonts w:ascii="Calibri" w:hAnsi="Calibri"/>
                          <w:sz w:val="18"/>
                          <w:szCs w:val="18"/>
                        </w:rPr>
                        <w:t>800-730-3490</w:t>
                      </w:r>
                      <w:r>
                        <w:rPr>
                          <w:rFonts w:ascii="Calibri" w:hAnsi="Calibri"/>
                          <w:sz w:val="18"/>
                          <w:szCs w:val="18"/>
                        </w:rPr>
                        <w:t xml:space="preserve">     E</w:t>
                      </w:r>
                      <w:r w:rsidRPr="00174DD4">
                        <w:rPr>
                          <w:rFonts w:ascii="Calibri" w:hAnsi="Calibri"/>
                          <w:sz w:val="18"/>
                          <w:szCs w:val="18"/>
                        </w:rPr>
                        <w:t xml:space="preserve">mail: </w:t>
                      </w:r>
                      <w:r w:rsidRPr="00174DD4">
                        <w:rPr>
                          <w:rFonts w:ascii="Calibri" w:hAnsi="Calibri"/>
                          <w:b/>
                          <w:sz w:val="18"/>
                          <w:szCs w:val="18"/>
                        </w:rPr>
                        <w:t>tdejong@crcna.org</w:t>
                      </w:r>
                    </w:p>
                    <w:p w:rsidR="00F0369E" w:rsidRDefault="00F0369E" w:rsidP="00EE696D">
                      <w:pPr>
                        <w:jc w:val="center"/>
                        <w:rPr>
                          <w:sz w:val="18"/>
                          <w:szCs w:val="18"/>
                        </w:rPr>
                      </w:pPr>
                    </w:p>
                    <w:p w:rsidR="00F0369E" w:rsidRDefault="00F0369E" w:rsidP="00EE696D"/>
                  </w:txbxContent>
                </v:textbox>
              </v:shape>
            </w:pict>
          </mc:Fallback>
        </mc:AlternateContent>
      </w:r>
    </w:p>
    <w:sectPr w:rsidR="00DD76A4" w:rsidRPr="00930B1C" w:rsidSect="00DD4B19">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90E"/>
    <w:multiLevelType w:val="hybridMultilevel"/>
    <w:tmpl w:val="C336904E"/>
    <w:lvl w:ilvl="0" w:tplc="7CFAE686">
      <w:start w:val="1"/>
      <w:numFmt w:val="bullet"/>
      <w:lvlText w:val="•"/>
      <w:lvlJc w:val="left"/>
      <w:pPr>
        <w:tabs>
          <w:tab w:val="num" w:pos="720"/>
        </w:tabs>
        <w:ind w:left="720" w:hanging="360"/>
      </w:pPr>
      <w:rPr>
        <w:rFonts w:ascii="Calibri" w:hAnsi="Calibri" w:hint="default"/>
      </w:rPr>
    </w:lvl>
    <w:lvl w:ilvl="1" w:tplc="480A0234" w:tentative="1">
      <w:start w:val="1"/>
      <w:numFmt w:val="bullet"/>
      <w:lvlText w:val="•"/>
      <w:lvlJc w:val="left"/>
      <w:pPr>
        <w:tabs>
          <w:tab w:val="num" w:pos="1440"/>
        </w:tabs>
        <w:ind w:left="1440" w:hanging="360"/>
      </w:pPr>
      <w:rPr>
        <w:rFonts w:ascii="Calibri" w:hAnsi="Calibri" w:hint="default"/>
      </w:rPr>
    </w:lvl>
    <w:lvl w:ilvl="2" w:tplc="E2C8AA4E" w:tentative="1">
      <w:start w:val="1"/>
      <w:numFmt w:val="bullet"/>
      <w:lvlText w:val="•"/>
      <w:lvlJc w:val="left"/>
      <w:pPr>
        <w:tabs>
          <w:tab w:val="num" w:pos="2160"/>
        </w:tabs>
        <w:ind w:left="2160" w:hanging="360"/>
      </w:pPr>
      <w:rPr>
        <w:rFonts w:ascii="Calibri" w:hAnsi="Calibri" w:hint="default"/>
      </w:rPr>
    </w:lvl>
    <w:lvl w:ilvl="3" w:tplc="F8EE5DD2" w:tentative="1">
      <w:start w:val="1"/>
      <w:numFmt w:val="bullet"/>
      <w:lvlText w:val="•"/>
      <w:lvlJc w:val="left"/>
      <w:pPr>
        <w:tabs>
          <w:tab w:val="num" w:pos="2880"/>
        </w:tabs>
        <w:ind w:left="2880" w:hanging="360"/>
      </w:pPr>
      <w:rPr>
        <w:rFonts w:ascii="Calibri" w:hAnsi="Calibri" w:hint="default"/>
      </w:rPr>
    </w:lvl>
    <w:lvl w:ilvl="4" w:tplc="BCD4BE1A" w:tentative="1">
      <w:start w:val="1"/>
      <w:numFmt w:val="bullet"/>
      <w:lvlText w:val="•"/>
      <w:lvlJc w:val="left"/>
      <w:pPr>
        <w:tabs>
          <w:tab w:val="num" w:pos="3600"/>
        </w:tabs>
        <w:ind w:left="3600" w:hanging="360"/>
      </w:pPr>
      <w:rPr>
        <w:rFonts w:ascii="Calibri" w:hAnsi="Calibri" w:hint="default"/>
      </w:rPr>
    </w:lvl>
    <w:lvl w:ilvl="5" w:tplc="847E6084" w:tentative="1">
      <w:start w:val="1"/>
      <w:numFmt w:val="bullet"/>
      <w:lvlText w:val="•"/>
      <w:lvlJc w:val="left"/>
      <w:pPr>
        <w:tabs>
          <w:tab w:val="num" w:pos="4320"/>
        </w:tabs>
        <w:ind w:left="4320" w:hanging="360"/>
      </w:pPr>
      <w:rPr>
        <w:rFonts w:ascii="Calibri" w:hAnsi="Calibri" w:hint="default"/>
      </w:rPr>
    </w:lvl>
    <w:lvl w:ilvl="6" w:tplc="15EAFEF6" w:tentative="1">
      <w:start w:val="1"/>
      <w:numFmt w:val="bullet"/>
      <w:lvlText w:val="•"/>
      <w:lvlJc w:val="left"/>
      <w:pPr>
        <w:tabs>
          <w:tab w:val="num" w:pos="5040"/>
        </w:tabs>
        <w:ind w:left="5040" w:hanging="360"/>
      </w:pPr>
      <w:rPr>
        <w:rFonts w:ascii="Calibri" w:hAnsi="Calibri" w:hint="default"/>
      </w:rPr>
    </w:lvl>
    <w:lvl w:ilvl="7" w:tplc="DE5AB5CA" w:tentative="1">
      <w:start w:val="1"/>
      <w:numFmt w:val="bullet"/>
      <w:lvlText w:val="•"/>
      <w:lvlJc w:val="left"/>
      <w:pPr>
        <w:tabs>
          <w:tab w:val="num" w:pos="5760"/>
        </w:tabs>
        <w:ind w:left="5760" w:hanging="360"/>
      </w:pPr>
      <w:rPr>
        <w:rFonts w:ascii="Calibri" w:hAnsi="Calibri" w:hint="default"/>
      </w:rPr>
    </w:lvl>
    <w:lvl w:ilvl="8" w:tplc="A18059EC" w:tentative="1">
      <w:start w:val="1"/>
      <w:numFmt w:val="bullet"/>
      <w:lvlText w:val="•"/>
      <w:lvlJc w:val="left"/>
      <w:pPr>
        <w:tabs>
          <w:tab w:val="num" w:pos="6480"/>
        </w:tabs>
        <w:ind w:left="6480" w:hanging="360"/>
      </w:pPr>
      <w:rPr>
        <w:rFonts w:ascii="Calibri" w:hAnsi="Calibri" w:hint="default"/>
      </w:rPr>
    </w:lvl>
  </w:abstractNum>
  <w:abstractNum w:abstractNumId="1">
    <w:nsid w:val="08500E16"/>
    <w:multiLevelType w:val="hybridMultilevel"/>
    <w:tmpl w:val="14625A7E"/>
    <w:lvl w:ilvl="0" w:tplc="11FE920A">
      <w:start w:val="1"/>
      <w:numFmt w:val="bullet"/>
      <w:lvlText w:val="•"/>
      <w:lvlJc w:val="left"/>
      <w:pPr>
        <w:tabs>
          <w:tab w:val="num" w:pos="720"/>
        </w:tabs>
        <w:ind w:left="720" w:hanging="360"/>
      </w:pPr>
      <w:rPr>
        <w:rFonts w:ascii="Times New Roman" w:hAnsi="Times New Roman" w:hint="default"/>
      </w:rPr>
    </w:lvl>
    <w:lvl w:ilvl="1" w:tplc="16D4027A" w:tentative="1">
      <w:start w:val="1"/>
      <w:numFmt w:val="bullet"/>
      <w:lvlText w:val="•"/>
      <w:lvlJc w:val="left"/>
      <w:pPr>
        <w:tabs>
          <w:tab w:val="num" w:pos="1440"/>
        </w:tabs>
        <w:ind w:left="1440" w:hanging="360"/>
      </w:pPr>
      <w:rPr>
        <w:rFonts w:ascii="Times New Roman" w:hAnsi="Times New Roman" w:hint="default"/>
      </w:rPr>
    </w:lvl>
    <w:lvl w:ilvl="2" w:tplc="68DE6B74" w:tentative="1">
      <w:start w:val="1"/>
      <w:numFmt w:val="bullet"/>
      <w:lvlText w:val="•"/>
      <w:lvlJc w:val="left"/>
      <w:pPr>
        <w:tabs>
          <w:tab w:val="num" w:pos="2160"/>
        </w:tabs>
        <w:ind w:left="2160" w:hanging="360"/>
      </w:pPr>
      <w:rPr>
        <w:rFonts w:ascii="Times New Roman" w:hAnsi="Times New Roman" w:hint="default"/>
      </w:rPr>
    </w:lvl>
    <w:lvl w:ilvl="3" w:tplc="D164A166" w:tentative="1">
      <w:start w:val="1"/>
      <w:numFmt w:val="bullet"/>
      <w:lvlText w:val="•"/>
      <w:lvlJc w:val="left"/>
      <w:pPr>
        <w:tabs>
          <w:tab w:val="num" w:pos="2880"/>
        </w:tabs>
        <w:ind w:left="2880" w:hanging="360"/>
      </w:pPr>
      <w:rPr>
        <w:rFonts w:ascii="Times New Roman" w:hAnsi="Times New Roman" w:hint="default"/>
      </w:rPr>
    </w:lvl>
    <w:lvl w:ilvl="4" w:tplc="3EA21C9A" w:tentative="1">
      <w:start w:val="1"/>
      <w:numFmt w:val="bullet"/>
      <w:lvlText w:val="•"/>
      <w:lvlJc w:val="left"/>
      <w:pPr>
        <w:tabs>
          <w:tab w:val="num" w:pos="3600"/>
        </w:tabs>
        <w:ind w:left="3600" w:hanging="360"/>
      </w:pPr>
      <w:rPr>
        <w:rFonts w:ascii="Times New Roman" w:hAnsi="Times New Roman" w:hint="default"/>
      </w:rPr>
    </w:lvl>
    <w:lvl w:ilvl="5" w:tplc="9F9A4F0E" w:tentative="1">
      <w:start w:val="1"/>
      <w:numFmt w:val="bullet"/>
      <w:lvlText w:val="•"/>
      <w:lvlJc w:val="left"/>
      <w:pPr>
        <w:tabs>
          <w:tab w:val="num" w:pos="4320"/>
        </w:tabs>
        <w:ind w:left="4320" w:hanging="360"/>
      </w:pPr>
      <w:rPr>
        <w:rFonts w:ascii="Times New Roman" w:hAnsi="Times New Roman" w:hint="default"/>
      </w:rPr>
    </w:lvl>
    <w:lvl w:ilvl="6" w:tplc="19E2511E" w:tentative="1">
      <w:start w:val="1"/>
      <w:numFmt w:val="bullet"/>
      <w:lvlText w:val="•"/>
      <w:lvlJc w:val="left"/>
      <w:pPr>
        <w:tabs>
          <w:tab w:val="num" w:pos="5040"/>
        </w:tabs>
        <w:ind w:left="5040" w:hanging="360"/>
      </w:pPr>
      <w:rPr>
        <w:rFonts w:ascii="Times New Roman" w:hAnsi="Times New Roman" w:hint="default"/>
      </w:rPr>
    </w:lvl>
    <w:lvl w:ilvl="7" w:tplc="8382B65A" w:tentative="1">
      <w:start w:val="1"/>
      <w:numFmt w:val="bullet"/>
      <w:lvlText w:val="•"/>
      <w:lvlJc w:val="left"/>
      <w:pPr>
        <w:tabs>
          <w:tab w:val="num" w:pos="5760"/>
        </w:tabs>
        <w:ind w:left="5760" w:hanging="360"/>
      </w:pPr>
      <w:rPr>
        <w:rFonts w:ascii="Times New Roman" w:hAnsi="Times New Roman" w:hint="default"/>
      </w:rPr>
    </w:lvl>
    <w:lvl w:ilvl="8" w:tplc="2FF098E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41B765F"/>
    <w:multiLevelType w:val="hybridMultilevel"/>
    <w:tmpl w:val="D666BEE8"/>
    <w:lvl w:ilvl="0" w:tplc="EECCB40C">
      <w:numFmt w:val="bullet"/>
      <w:lvlText w:val=""/>
      <w:lvlJc w:val="left"/>
      <w:pPr>
        <w:ind w:left="720" w:hanging="360"/>
      </w:pPr>
      <w:rPr>
        <w:rFonts w:ascii="Symbol" w:hAnsi="Symbol" w:cstheme="minorBid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C516F"/>
    <w:multiLevelType w:val="hybridMultilevel"/>
    <w:tmpl w:val="8D04705E"/>
    <w:lvl w:ilvl="0" w:tplc="2ED2B6D0">
      <w:start w:val="1"/>
      <w:numFmt w:val="bullet"/>
      <w:lvlText w:val="•"/>
      <w:lvlJc w:val="left"/>
      <w:pPr>
        <w:tabs>
          <w:tab w:val="num" w:pos="720"/>
        </w:tabs>
        <w:ind w:left="720" w:hanging="360"/>
      </w:pPr>
      <w:rPr>
        <w:rFonts w:ascii="Arial" w:hAnsi="Arial" w:hint="default"/>
      </w:rPr>
    </w:lvl>
    <w:lvl w:ilvl="1" w:tplc="D7300A32" w:tentative="1">
      <w:start w:val="1"/>
      <w:numFmt w:val="bullet"/>
      <w:lvlText w:val="•"/>
      <w:lvlJc w:val="left"/>
      <w:pPr>
        <w:tabs>
          <w:tab w:val="num" w:pos="1440"/>
        </w:tabs>
        <w:ind w:left="1440" w:hanging="360"/>
      </w:pPr>
      <w:rPr>
        <w:rFonts w:ascii="Arial" w:hAnsi="Arial" w:hint="default"/>
      </w:rPr>
    </w:lvl>
    <w:lvl w:ilvl="2" w:tplc="8EB2DB70" w:tentative="1">
      <w:start w:val="1"/>
      <w:numFmt w:val="bullet"/>
      <w:lvlText w:val="•"/>
      <w:lvlJc w:val="left"/>
      <w:pPr>
        <w:tabs>
          <w:tab w:val="num" w:pos="2160"/>
        </w:tabs>
        <w:ind w:left="2160" w:hanging="360"/>
      </w:pPr>
      <w:rPr>
        <w:rFonts w:ascii="Arial" w:hAnsi="Arial" w:hint="default"/>
      </w:rPr>
    </w:lvl>
    <w:lvl w:ilvl="3" w:tplc="0316AE72" w:tentative="1">
      <w:start w:val="1"/>
      <w:numFmt w:val="bullet"/>
      <w:lvlText w:val="•"/>
      <w:lvlJc w:val="left"/>
      <w:pPr>
        <w:tabs>
          <w:tab w:val="num" w:pos="2880"/>
        </w:tabs>
        <w:ind w:left="2880" w:hanging="360"/>
      </w:pPr>
      <w:rPr>
        <w:rFonts w:ascii="Arial" w:hAnsi="Arial" w:hint="default"/>
      </w:rPr>
    </w:lvl>
    <w:lvl w:ilvl="4" w:tplc="BE0C707A" w:tentative="1">
      <w:start w:val="1"/>
      <w:numFmt w:val="bullet"/>
      <w:lvlText w:val="•"/>
      <w:lvlJc w:val="left"/>
      <w:pPr>
        <w:tabs>
          <w:tab w:val="num" w:pos="3600"/>
        </w:tabs>
        <w:ind w:left="3600" w:hanging="360"/>
      </w:pPr>
      <w:rPr>
        <w:rFonts w:ascii="Arial" w:hAnsi="Arial" w:hint="default"/>
      </w:rPr>
    </w:lvl>
    <w:lvl w:ilvl="5" w:tplc="89060B54" w:tentative="1">
      <w:start w:val="1"/>
      <w:numFmt w:val="bullet"/>
      <w:lvlText w:val="•"/>
      <w:lvlJc w:val="left"/>
      <w:pPr>
        <w:tabs>
          <w:tab w:val="num" w:pos="4320"/>
        </w:tabs>
        <w:ind w:left="4320" w:hanging="360"/>
      </w:pPr>
      <w:rPr>
        <w:rFonts w:ascii="Arial" w:hAnsi="Arial" w:hint="default"/>
      </w:rPr>
    </w:lvl>
    <w:lvl w:ilvl="6" w:tplc="E2929DAA" w:tentative="1">
      <w:start w:val="1"/>
      <w:numFmt w:val="bullet"/>
      <w:lvlText w:val="•"/>
      <w:lvlJc w:val="left"/>
      <w:pPr>
        <w:tabs>
          <w:tab w:val="num" w:pos="5040"/>
        </w:tabs>
        <w:ind w:left="5040" w:hanging="360"/>
      </w:pPr>
      <w:rPr>
        <w:rFonts w:ascii="Arial" w:hAnsi="Arial" w:hint="default"/>
      </w:rPr>
    </w:lvl>
    <w:lvl w:ilvl="7" w:tplc="01881EDC" w:tentative="1">
      <w:start w:val="1"/>
      <w:numFmt w:val="bullet"/>
      <w:lvlText w:val="•"/>
      <w:lvlJc w:val="left"/>
      <w:pPr>
        <w:tabs>
          <w:tab w:val="num" w:pos="5760"/>
        </w:tabs>
        <w:ind w:left="5760" w:hanging="360"/>
      </w:pPr>
      <w:rPr>
        <w:rFonts w:ascii="Arial" w:hAnsi="Arial" w:hint="default"/>
      </w:rPr>
    </w:lvl>
    <w:lvl w:ilvl="8" w:tplc="5D085670" w:tentative="1">
      <w:start w:val="1"/>
      <w:numFmt w:val="bullet"/>
      <w:lvlText w:val="•"/>
      <w:lvlJc w:val="left"/>
      <w:pPr>
        <w:tabs>
          <w:tab w:val="num" w:pos="6480"/>
        </w:tabs>
        <w:ind w:left="6480" w:hanging="360"/>
      </w:pPr>
      <w:rPr>
        <w:rFonts w:ascii="Arial" w:hAnsi="Arial" w:hint="default"/>
      </w:rPr>
    </w:lvl>
  </w:abstractNum>
  <w:abstractNum w:abstractNumId="4">
    <w:nsid w:val="1F4B32F4"/>
    <w:multiLevelType w:val="hybridMultilevel"/>
    <w:tmpl w:val="FE20B11E"/>
    <w:lvl w:ilvl="0" w:tplc="EECCB40C">
      <w:numFmt w:val="bullet"/>
      <w:lvlText w:val=""/>
      <w:lvlJc w:val="left"/>
      <w:pPr>
        <w:ind w:left="720" w:hanging="360"/>
      </w:pPr>
      <w:rPr>
        <w:rFonts w:ascii="Symbol" w:hAnsi="Symbol" w:cstheme="minorBid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4F59FA"/>
    <w:multiLevelType w:val="hybridMultilevel"/>
    <w:tmpl w:val="2D0A2BCE"/>
    <w:lvl w:ilvl="0" w:tplc="D2140618">
      <w:start w:val="1"/>
      <w:numFmt w:val="bullet"/>
      <w:lvlText w:val="•"/>
      <w:lvlJc w:val="left"/>
      <w:pPr>
        <w:tabs>
          <w:tab w:val="num" w:pos="720"/>
        </w:tabs>
        <w:ind w:left="720" w:hanging="360"/>
      </w:pPr>
      <w:rPr>
        <w:rFonts w:ascii="Times New Roman" w:hAnsi="Times New Roman" w:hint="default"/>
      </w:rPr>
    </w:lvl>
    <w:lvl w:ilvl="1" w:tplc="2854956E" w:tentative="1">
      <w:start w:val="1"/>
      <w:numFmt w:val="bullet"/>
      <w:lvlText w:val="•"/>
      <w:lvlJc w:val="left"/>
      <w:pPr>
        <w:tabs>
          <w:tab w:val="num" w:pos="1440"/>
        </w:tabs>
        <w:ind w:left="1440" w:hanging="360"/>
      </w:pPr>
      <w:rPr>
        <w:rFonts w:ascii="Times New Roman" w:hAnsi="Times New Roman" w:hint="default"/>
      </w:rPr>
    </w:lvl>
    <w:lvl w:ilvl="2" w:tplc="09AEAA74" w:tentative="1">
      <w:start w:val="1"/>
      <w:numFmt w:val="bullet"/>
      <w:lvlText w:val="•"/>
      <w:lvlJc w:val="left"/>
      <w:pPr>
        <w:tabs>
          <w:tab w:val="num" w:pos="2160"/>
        </w:tabs>
        <w:ind w:left="2160" w:hanging="360"/>
      </w:pPr>
      <w:rPr>
        <w:rFonts w:ascii="Times New Roman" w:hAnsi="Times New Roman" w:hint="default"/>
      </w:rPr>
    </w:lvl>
    <w:lvl w:ilvl="3" w:tplc="D0E0CD26" w:tentative="1">
      <w:start w:val="1"/>
      <w:numFmt w:val="bullet"/>
      <w:lvlText w:val="•"/>
      <w:lvlJc w:val="left"/>
      <w:pPr>
        <w:tabs>
          <w:tab w:val="num" w:pos="2880"/>
        </w:tabs>
        <w:ind w:left="2880" w:hanging="360"/>
      </w:pPr>
      <w:rPr>
        <w:rFonts w:ascii="Times New Roman" w:hAnsi="Times New Roman" w:hint="default"/>
      </w:rPr>
    </w:lvl>
    <w:lvl w:ilvl="4" w:tplc="D232712C" w:tentative="1">
      <w:start w:val="1"/>
      <w:numFmt w:val="bullet"/>
      <w:lvlText w:val="•"/>
      <w:lvlJc w:val="left"/>
      <w:pPr>
        <w:tabs>
          <w:tab w:val="num" w:pos="3600"/>
        </w:tabs>
        <w:ind w:left="3600" w:hanging="360"/>
      </w:pPr>
      <w:rPr>
        <w:rFonts w:ascii="Times New Roman" w:hAnsi="Times New Roman" w:hint="default"/>
      </w:rPr>
    </w:lvl>
    <w:lvl w:ilvl="5" w:tplc="1DD24E36" w:tentative="1">
      <w:start w:val="1"/>
      <w:numFmt w:val="bullet"/>
      <w:lvlText w:val="•"/>
      <w:lvlJc w:val="left"/>
      <w:pPr>
        <w:tabs>
          <w:tab w:val="num" w:pos="4320"/>
        </w:tabs>
        <w:ind w:left="4320" w:hanging="360"/>
      </w:pPr>
      <w:rPr>
        <w:rFonts w:ascii="Times New Roman" w:hAnsi="Times New Roman" w:hint="default"/>
      </w:rPr>
    </w:lvl>
    <w:lvl w:ilvl="6" w:tplc="E89076AA" w:tentative="1">
      <w:start w:val="1"/>
      <w:numFmt w:val="bullet"/>
      <w:lvlText w:val="•"/>
      <w:lvlJc w:val="left"/>
      <w:pPr>
        <w:tabs>
          <w:tab w:val="num" w:pos="5040"/>
        </w:tabs>
        <w:ind w:left="5040" w:hanging="360"/>
      </w:pPr>
      <w:rPr>
        <w:rFonts w:ascii="Times New Roman" w:hAnsi="Times New Roman" w:hint="default"/>
      </w:rPr>
    </w:lvl>
    <w:lvl w:ilvl="7" w:tplc="D1E4D31C" w:tentative="1">
      <w:start w:val="1"/>
      <w:numFmt w:val="bullet"/>
      <w:lvlText w:val="•"/>
      <w:lvlJc w:val="left"/>
      <w:pPr>
        <w:tabs>
          <w:tab w:val="num" w:pos="5760"/>
        </w:tabs>
        <w:ind w:left="5760" w:hanging="360"/>
      </w:pPr>
      <w:rPr>
        <w:rFonts w:ascii="Times New Roman" w:hAnsi="Times New Roman" w:hint="default"/>
      </w:rPr>
    </w:lvl>
    <w:lvl w:ilvl="8" w:tplc="6778D34A" w:tentative="1">
      <w:start w:val="1"/>
      <w:numFmt w:val="bullet"/>
      <w:lvlText w:val="•"/>
      <w:lvlJc w:val="left"/>
      <w:pPr>
        <w:tabs>
          <w:tab w:val="num" w:pos="6480"/>
        </w:tabs>
        <w:ind w:left="6480" w:hanging="360"/>
      </w:pPr>
      <w:rPr>
        <w:rFonts w:ascii="Times New Roman" w:hAnsi="Times New Roman" w:hint="default"/>
      </w:rPr>
    </w:lvl>
  </w:abstractNum>
  <w:abstractNum w:abstractNumId="6">
    <w:nsid w:val="402C0B60"/>
    <w:multiLevelType w:val="hybridMultilevel"/>
    <w:tmpl w:val="8D78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4E667A"/>
    <w:multiLevelType w:val="hybridMultilevel"/>
    <w:tmpl w:val="5CF828CA"/>
    <w:lvl w:ilvl="0" w:tplc="1374B952">
      <w:start w:val="1"/>
      <w:numFmt w:val="bullet"/>
      <w:lvlText w:val="•"/>
      <w:lvlJc w:val="left"/>
      <w:pPr>
        <w:tabs>
          <w:tab w:val="num" w:pos="720"/>
        </w:tabs>
        <w:ind w:left="720" w:hanging="360"/>
      </w:pPr>
      <w:rPr>
        <w:rFonts w:ascii="Times New Roman" w:hAnsi="Times New Roman" w:hint="default"/>
      </w:rPr>
    </w:lvl>
    <w:lvl w:ilvl="1" w:tplc="015ED6C2">
      <w:start w:val="1"/>
      <w:numFmt w:val="bullet"/>
      <w:lvlText w:val="•"/>
      <w:lvlJc w:val="left"/>
      <w:pPr>
        <w:tabs>
          <w:tab w:val="num" w:pos="1440"/>
        </w:tabs>
        <w:ind w:left="1440" w:hanging="360"/>
      </w:pPr>
      <w:rPr>
        <w:rFonts w:ascii="Times New Roman" w:hAnsi="Times New Roman" w:hint="default"/>
      </w:rPr>
    </w:lvl>
    <w:lvl w:ilvl="2" w:tplc="6252704C" w:tentative="1">
      <w:start w:val="1"/>
      <w:numFmt w:val="bullet"/>
      <w:lvlText w:val="•"/>
      <w:lvlJc w:val="left"/>
      <w:pPr>
        <w:tabs>
          <w:tab w:val="num" w:pos="2160"/>
        </w:tabs>
        <w:ind w:left="2160" w:hanging="360"/>
      </w:pPr>
      <w:rPr>
        <w:rFonts w:ascii="Times New Roman" w:hAnsi="Times New Roman" w:hint="default"/>
      </w:rPr>
    </w:lvl>
    <w:lvl w:ilvl="3" w:tplc="6E3C8C52" w:tentative="1">
      <w:start w:val="1"/>
      <w:numFmt w:val="bullet"/>
      <w:lvlText w:val="•"/>
      <w:lvlJc w:val="left"/>
      <w:pPr>
        <w:tabs>
          <w:tab w:val="num" w:pos="2880"/>
        </w:tabs>
        <w:ind w:left="2880" w:hanging="360"/>
      </w:pPr>
      <w:rPr>
        <w:rFonts w:ascii="Times New Roman" w:hAnsi="Times New Roman" w:hint="default"/>
      </w:rPr>
    </w:lvl>
    <w:lvl w:ilvl="4" w:tplc="A844E626" w:tentative="1">
      <w:start w:val="1"/>
      <w:numFmt w:val="bullet"/>
      <w:lvlText w:val="•"/>
      <w:lvlJc w:val="left"/>
      <w:pPr>
        <w:tabs>
          <w:tab w:val="num" w:pos="3600"/>
        </w:tabs>
        <w:ind w:left="3600" w:hanging="360"/>
      </w:pPr>
      <w:rPr>
        <w:rFonts w:ascii="Times New Roman" w:hAnsi="Times New Roman" w:hint="default"/>
      </w:rPr>
    </w:lvl>
    <w:lvl w:ilvl="5" w:tplc="C08AFAE0" w:tentative="1">
      <w:start w:val="1"/>
      <w:numFmt w:val="bullet"/>
      <w:lvlText w:val="•"/>
      <w:lvlJc w:val="left"/>
      <w:pPr>
        <w:tabs>
          <w:tab w:val="num" w:pos="4320"/>
        </w:tabs>
        <w:ind w:left="4320" w:hanging="360"/>
      </w:pPr>
      <w:rPr>
        <w:rFonts w:ascii="Times New Roman" w:hAnsi="Times New Roman" w:hint="default"/>
      </w:rPr>
    </w:lvl>
    <w:lvl w:ilvl="6" w:tplc="018259DA" w:tentative="1">
      <w:start w:val="1"/>
      <w:numFmt w:val="bullet"/>
      <w:lvlText w:val="•"/>
      <w:lvlJc w:val="left"/>
      <w:pPr>
        <w:tabs>
          <w:tab w:val="num" w:pos="5040"/>
        </w:tabs>
        <w:ind w:left="5040" w:hanging="360"/>
      </w:pPr>
      <w:rPr>
        <w:rFonts w:ascii="Times New Roman" w:hAnsi="Times New Roman" w:hint="default"/>
      </w:rPr>
    </w:lvl>
    <w:lvl w:ilvl="7" w:tplc="91445686" w:tentative="1">
      <w:start w:val="1"/>
      <w:numFmt w:val="bullet"/>
      <w:lvlText w:val="•"/>
      <w:lvlJc w:val="left"/>
      <w:pPr>
        <w:tabs>
          <w:tab w:val="num" w:pos="5760"/>
        </w:tabs>
        <w:ind w:left="5760" w:hanging="360"/>
      </w:pPr>
      <w:rPr>
        <w:rFonts w:ascii="Times New Roman" w:hAnsi="Times New Roman" w:hint="default"/>
      </w:rPr>
    </w:lvl>
    <w:lvl w:ilvl="8" w:tplc="C592E61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49F4E27"/>
    <w:multiLevelType w:val="hybridMultilevel"/>
    <w:tmpl w:val="D6040E04"/>
    <w:lvl w:ilvl="0" w:tplc="31642EB2">
      <w:start w:val="1"/>
      <w:numFmt w:val="bullet"/>
      <w:lvlText w:val="•"/>
      <w:lvlJc w:val="left"/>
      <w:pPr>
        <w:tabs>
          <w:tab w:val="num" w:pos="720"/>
        </w:tabs>
        <w:ind w:left="720" w:hanging="360"/>
      </w:pPr>
      <w:rPr>
        <w:rFonts w:ascii="Times New Roman" w:hAnsi="Times New Roman" w:hint="default"/>
      </w:rPr>
    </w:lvl>
    <w:lvl w:ilvl="1" w:tplc="EA4E78CE">
      <w:start w:val="1"/>
      <w:numFmt w:val="bullet"/>
      <w:lvlText w:val="•"/>
      <w:lvlJc w:val="left"/>
      <w:pPr>
        <w:tabs>
          <w:tab w:val="num" w:pos="1440"/>
        </w:tabs>
        <w:ind w:left="1440" w:hanging="360"/>
      </w:pPr>
      <w:rPr>
        <w:rFonts w:ascii="Times New Roman" w:hAnsi="Times New Roman" w:hint="default"/>
      </w:rPr>
    </w:lvl>
    <w:lvl w:ilvl="2" w:tplc="DEF60204" w:tentative="1">
      <w:start w:val="1"/>
      <w:numFmt w:val="bullet"/>
      <w:lvlText w:val="•"/>
      <w:lvlJc w:val="left"/>
      <w:pPr>
        <w:tabs>
          <w:tab w:val="num" w:pos="2160"/>
        </w:tabs>
        <w:ind w:left="2160" w:hanging="360"/>
      </w:pPr>
      <w:rPr>
        <w:rFonts w:ascii="Times New Roman" w:hAnsi="Times New Roman" w:hint="default"/>
      </w:rPr>
    </w:lvl>
    <w:lvl w:ilvl="3" w:tplc="AAC24F8A" w:tentative="1">
      <w:start w:val="1"/>
      <w:numFmt w:val="bullet"/>
      <w:lvlText w:val="•"/>
      <w:lvlJc w:val="left"/>
      <w:pPr>
        <w:tabs>
          <w:tab w:val="num" w:pos="2880"/>
        </w:tabs>
        <w:ind w:left="2880" w:hanging="360"/>
      </w:pPr>
      <w:rPr>
        <w:rFonts w:ascii="Times New Roman" w:hAnsi="Times New Roman" w:hint="default"/>
      </w:rPr>
    </w:lvl>
    <w:lvl w:ilvl="4" w:tplc="EA30E0E4" w:tentative="1">
      <w:start w:val="1"/>
      <w:numFmt w:val="bullet"/>
      <w:lvlText w:val="•"/>
      <w:lvlJc w:val="left"/>
      <w:pPr>
        <w:tabs>
          <w:tab w:val="num" w:pos="3600"/>
        </w:tabs>
        <w:ind w:left="3600" w:hanging="360"/>
      </w:pPr>
      <w:rPr>
        <w:rFonts w:ascii="Times New Roman" w:hAnsi="Times New Roman" w:hint="default"/>
      </w:rPr>
    </w:lvl>
    <w:lvl w:ilvl="5" w:tplc="2EFE17BE" w:tentative="1">
      <w:start w:val="1"/>
      <w:numFmt w:val="bullet"/>
      <w:lvlText w:val="•"/>
      <w:lvlJc w:val="left"/>
      <w:pPr>
        <w:tabs>
          <w:tab w:val="num" w:pos="4320"/>
        </w:tabs>
        <w:ind w:left="4320" w:hanging="360"/>
      </w:pPr>
      <w:rPr>
        <w:rFonts w:ascii="Times New Roman" w:hAnsi="Times New Roman" w:hint="default"/>
      </w:rPr>
    </w:lvl>
    <w:lvl w:ilvl="6" w:tplc="511E76B4" w:tentative="1">
      <w:start w:val="1"/>
      <w:numFmt w:val="bullet"/>
      <w:lvlText w:val="•"/>
      <w:lvlJc w:val="left"/>
      <w:pPr>
        <w:tabs>
          <w:tab w:val="num" w:pos="5040"/>
        </w:tabs>
        <w:ind w:left="5040" w:hanging="360"/>
      </w:pPr>
      <w:rPr>
        <w:rFonts w:ascii="Times New Roman" w:hAnsi="Times New Roman" w:hint="default"/>
      </w:rPr>
    </w:lvl>
    <w:lvl w:ilvl="7" w:tplc="7DB872EC" w:tentative="1">
      <w:start w:val="1"/>
      <w:numFmt w:val="bullet"/>
      <w:lvlText w:val="•"/>
      <w:lvlJc w:val="left"/>
      <w:pPr>
        <w:tabs>
          <w:tab w:val="num" w:pos="5760"/>
        </w:tabs>
        <w:ind w:left="5760" w:hanging="360"/>
      </w:pPr>
      <w:rPr>
        <w:rFonts w:ascii="Times New Roman" w:hAnsi="Times New Roman" w:hint="default"/>
      </w:rPr>
    </w:lvl>
    <w:lvl w:ilvl="8" w:tplc="3F4E05D0" w:tentative="1">
      <w:start w:val="1"/>
      <w:numFmt w:val="bullet"/>
      <w:lvlText w:val="•"/>
      <w:lvlJc w:val="left"/>
      <w:pPr>
        <w:tabs>
          <w:tab w:val="num" w:pos="6480"/>
        </w:tabs>
        <w:ind w:left="6480" w:hanging="360"/>
      </w:pPr>
      <w:rPr>
        <w:rFonts w:ascii="Times New Roman" w:hAnsi="Times New Roman" w:hint="default"/>
      </w:rPr>
    </w:lvl>
  </w:abstractNum>
  <w:abstractNum w:abstractNumId="9">
    <w:nsid w:val="4D4C15D6"/>
    <w:multiLevelType w:val="hybridMultilevel"/>
    <w:tmpl w:val="BE00B112"/>
    <w:lvl w:ilvl="0" w:tplc="EECCB40C">
      <w:numFmt w:val="bullet"/>
      <w:lvlText w:val=""/>
      <w:lvlJc w:val="left"/>
      <w:pPr>
        <w:ind w:left="720" w:hanging="360"/>
      </w:pPr>
      <w:rPr>
        <w:rFonts w:ascii="Symbol" w:hAnsi="Symbol" w:cstheme="minorBid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F7507C"/>
    <w:multiLevelType w:val="hybridMultilevel"/>
    <w:tmpl w:val="FCDE676E"/>
    <w:lvl w:ilvl="0" w:tplc="EECCB40C">
      <w:numFmt w:val="bullet"/>
      <w:lvlText w:val=""/>
      <w:lvlJc w:val="left"/>
      <w:pPr>
        <w:ind w:left="720" w:hanging="360"/>
      </w:pPr>
      <w:rPr>
        <w:rFonts w:ascii="Symbol" w:hAnsi="Symbol" w:cstheme="minorBid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276BD5"/>
    <w:multiLevelType w:val="hybridMultilevel"/>
    <w:tmpl w:val="2E5CF532"/>
    <w:lvl w:ilvl="0" w:tplc="0442D8CC">
      <w:start w:val="1"/>
      <w:numFmt w:val="bullet"/>
      <w:lvlText w:val="•"/>
      <w:lvlJc w:val="left"/>
      <w:pPr>
        <w:tabs>
          <w:tab w:val="num" w:pos="720"/>
        </w:tabs>
        <w:ind w:left="720" w:hanging="360"/>
      </w:pPr>
      <w:rPr>
        <w:rFonts w:ascii="Times New Roman" w:hAnsi="Times New Roman" w:hint="default"/>
      </w:rPr>
    </w:lvl>
    <w:lvl w:ilvl="1" w:tplc="8E6076BA">
      <w:start w:val="1"/>
      <w:numFmt w:val="bullet"/>
      <w:lvlText w:val="•"/>
      <w:lvlJc w:val="left"/>
      <w:pPr>
        <w:tabs>
          <w:tab w:val="num" w:pos="1440"/>
        </w:tabs>
        <w:ind w:left="1440" w:hanging="360"/>
      </w:pPr>
      <w:rPr>
        <w:rFonts w:ascii="Times New Roman" w:hAnsi="Times New Roman" w:hint="default"/>
      </w:rPr>
    </w:lvl>
    <w:lvl w:ilvl="2" w:tplc="2410E82A" w:tentative="1">
      <w:start w:val="1"/>
      <w:numFmt w:val="bullet"/>
      <w:lvlText w:val="•"/>
      <w:lvlJc w:val="left"/>
      <w:pPr>
        <w:tabs>
          <w:tab w:val="num" w:pos="2160"/>
        </w:tabs>
        <w:ind w:left="2160" w:hanging="360"/>
      </w:pPr>
      <w:rPr>
        <w:rFonts w:ascii="Times New Roman" w:hAnsi="Times New Roman" w:hint="default"/>
      </w:rPr>
    </w:lvl>
    <w:lvl w:ilvl="3" w:tplc="0EFAE01A" w:tentative="1">
      <w:start w:val="1"/>
      <w:numFmt w:val="bullet"/>
      <w:lvlText w:val="•"/>
      <w:lvlJc w:val="left"/>
      <w:pPr>
        <w:tabs>
          <w:tab w:val="num" w:pos="2880"/>
        </w:tabs>
        <w:ind w:left="2880" w:hanging="360"/>
      </w:pPr>
      <w:rPr>
        <w:rFonts w:ascii="Times New Roman" w:hAnsi="Times New Roman" w:hint="default"/>
      </w:rPr>
    </w:lvl>
    <w:lvl w:ilvl="4" w:tplc="00DC2FAA" w:tentative="1">
      <w:start w:val="1"/>
      <w:numFmt w:val="bullet"/>
      <w:lvlText w:val="•"/>
      <w:lvlJc w:val="left"/>
      <w:pPr>
        <w:tabs>
          <w:tab w:val="num" w:pos="3600"/>
        </w:tabs>
        <w:ind w:left="3600" w:hanging="360"/>
      </w:pPr>
      <w:rPr>
        <w:rFonts w:ascii="Times New Roman" w:hAnsi="Times New Roman" w:hint="default"/>
      </w:rPr>
    </w:lvl>
    <w:lvl w:ilvl="5" w:tplc="019286CA" w:tentative="1">
      <w:start w:val="1"/>
      <w:numFmt w:val="bullet"/>
      <w:lvlText w:val="•"/>
      <w:lvlJc w:val="left"/>
      <w:pPr>
        <w:tabs>
          <w:tab w:val="num" w:pos="4320"/>
        </w:tabs>
        <w:ind w:left="4320" w:hanging="360"/>
      </w:pPr>
      <w:rPr>
        <w:rFonts w:ascii="Times New Roman" w:hAnsi="Times New Roman" w:hint="default"/>
      </w:rPr>
    </w:lvl>
    <w:lvl w:ilvl="6" w:tplc="66C4E432" w:tentative="1">
      <w:start w:val="1"/>
      <w:numFmt w:val="bullet"/>
      <w:lvlText w:val="•"/>
      <w:lvlJc w:val="left"/>
      <w:pPr>
        <w:tabs>
          <w:tab w:val="num" w:pos="5040"/>
        </w:tabs>
        <w:ind w:left="5040" w:hanging="360"/>
      </w:pPr>
      <w:rPr>
        <w:rFonts w:ascii="Times New Roman" w:hAnsi="Times New Roman" w:hint="default"/>
      </w:rPr>
    </w:lvl>
    <w:lvl w:ilvl="7" w:tplc="F5D454CE" w:tentative="1">
      <w:start w:val="1"/>
      <w:numFmt w:val="bullet"/>
      <w:lvlText w:val="•"/>
      <w:lvlJc w:val="left"/>
      <w:pPr>
        <w:tabs>
          <w:tab w:val="num" w:pos="5760"/>
        </w:tabs>
        <w:ind w:left="5760" w:hanging="360"/>
      </w:pPr>
      <w:rPr>
        <w:rFonts w:ascii="Times New Roman" w:hAnsi="Times New Roman" w:hint="default"/>
      </w:rPr>
    </w:lvl>
    <w:lvl w:ilvl="8" w:tplc="C00AC14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F7A31B8"/>
    <w:multiLevelType w:val="hybridMultilevel"/>
    <w:tmpl w:val="2A86E1CC"/>
    <w:lvl w:ilvl="0" w:tplc="0A14FB42">
      <w:start w:val="1"/>
      <w:numFmt w:val="bullet"/>
      <w:lvlText w:val="•"/>
      <w:lvlJc w:val="left"/>
      <w:pPr>
        <w:tabs>
          <w:tab w:val="num" w:pos="720"/>
        </w:tabs>
        <w:ind w:left="720" w:hanging="360"/>
      </w:pPr>
      <w:rPr>
        <w:rFonts w:ascii="Calibri" w:hAnsi="Calibri" w:hint="default"/>
      </w:rPr>
    </w:lvl>
    <w:lvl w:ilvl="1" w:tplc="99E20EAA">
      <w:start w:val="173"/>
      <w:numFmt w:val="bullet"/>
      <w:lvlText w:val="•"/>
      <w:lvlJc w:val="left"/>
      <w:pPr>
        <w:tabs>
          <w:tab w:val="num" w:pos="1440"/>
        </w:tabs>
        <w:ind w:left="1440" w:hanging="360"/>
      </w:pPr>
      <w:rPr>
        <w:rFonts w:ascii="Calibri" w:hAnsi="Calibri" w:hint="default"/>
      </w:rPr>
    </w:lvl>
    <w:lvl w:ilvl="2" w:tplc="FE4E9360" w:tentative="1">
      <w:start w:val="1"/>
      <w:numFmt w:val="bullet"/>
      <w:lvlText w:val="•"/>
      <w:lvlJc w:val="left"/>
      <w:pPr>
        <w:tabs>
          <w:tab w:val="num" w:pos="2160"/>
        </w:tabs>
        <w:ind w:left="2160" w:hanging="360"/>
      </w:pPr>
      <w:rPr>
        <w:rFonts w:ascii="Calibri" w:hAnsi="Calibri" w:hint="default"/>
      </w:rPr>
    </w:lvl>
    <w:lvl w:ilvl="3" w:tplc="54D29188" w:tentative="1">
      <w:start w:val="1"/>
      <w:numFmt w:val="bullet"/>
      <w:lvlText w:val="•"/>
      <w:lvlJc w:val="left"/>
      <w:pPr>
        <w:tabs>
          <w:tab w:val="num" w:pos="2880"/>
        </w:tabs>
        <w:ind w:left="2880" w:hanging="360"/>
      </w:pPr>
      <w:rPr>
        <w:rFonts w:ascii="Calibri" w:hAnsi="Calibri" w:hint="default"/>
      </w:rPr>
    </w:lvl>
    <w:lvl w:ilvl="4" w:tplc="8A94E508" w:tentative="1">
      <w:start w:val="1"/>
      <w:numFmt w:val="bullet"/>
      <w:lvlText w:val="•"/>
      <w:lvlJc w:val="left"/>
      <w:pPr>
        <w:tabs>
          <w:tab w:val="num" w:pos="3600"/>
        </w:tabs>
        <w:ind w:left="3600" w:hanging="360"/>
      </w:pPr>
      <w:rPr>
        <w:rFonts w:ascii="Calibri" w:hAnsi="Calibri" w:hint="default"/>
      </w:rPr>
    </w:lvl>
    <w:lvl w:ilvl="5" w:tplc="0E9E343E" w:tentative="1">
      <w:start w:val="1"/>
      <w:numFmt w:val="bullet"/>
      <w:lvlText w:val="•"/>
      <w:lvlJc w:val="left"/>
      <w:pPr>
        <w:tabs>
          <w:tab w:val="num" w:pos="4320"/>
        </w:tabs>
        <w:ind w:left="4320" w:hanging="360"/>
      </w:pPr>
      <w:rPr>
        <w:rFonts w:ascii="Calibri" w:hAnsi="Calibri" w:hint="default"/>
      </w:rPr>
    </w:lvl>
    <w:lvl w:ilvl="6" w:tplc="7E5E60E0" w:tentative="1">
      <w:start w:val="1"/>
      <w:numFmt w:val="bullet"/>
      <w:lvlText w:val="•"/>
      <w:lvlJc w:val="left"/>
      <w:pPr>
        <w:tabs>
          <w:tab w:val="num" w:pos="5040"/>
        </w:tabs>
        <w:ind w:left="5040" w:hanging="360"/>
      </w:pPr>
      <w:rPr>
        <w:rFonts w:ascii="Calibri" w:hAnsi="Calibri" w:hint="default"/>
      </w:rPr>
    </w:lvl>
    <w:lvl w:ilvl="7" w:tplc="F9225212" w:tentative="1">
      <w:start w:val="1"/>
      <w:numFmt w:val="bullet"/>
      <w:lvlText w:val="•"/>
      <w:lvlJc w:val="left"/>
      <w:pPr>
        <w:tabs>
          <w:tab w:val="num" w:pos="5760"/>
        </w:tabs>
        <w:ind w:left="5760" w:hanging="360"/>
      </w:pPr>
      <w:rPr>
        <w:rFonts w:ascii="Calibri" w:hAnsi="Calibri" w:hint="default"/>
      </w:rPr>
    </w:lvl>
    <w:lvl w:ilvl="8" w:tplc="D35CF992" w:tentative="1">
      <w:start w:val="1"/>
      <w:numFmt w:val="bullet"/>
      <w:lvlText w:val="•"/>
      <w:lvlJc w:val="left"/>
      <w:pPr>
        <w:tabs>
          <w:tab w:val="num" w:pos="6480"/>
        </w:tabs>
        <w:ind w:left="6480" w:hanging="360"/>
      </w:pPr>
      <w:rPr>
        <w:rFonts w:ascii="Calibri" w:hAnsi="Calibri" w:hint="default"/>
      </w:rPr>
    </w:lvl>
  </w:abstractNum>
  <w:abstractNum w:abstractNumId="13">
    <w:nsid w:val="4F8736F0"/>
    <w:multiLevelType w:val="hybridMultilevel"/>
    <w:tmpl w:val="88C8CA8C"/>
    <w:lvl w:ilvl="0" w:tplc="D8FE2AE2">
      <w:start w:val="1"/>
      <w:numFmt w:val="bullet"/>
      <w:lvlText w:val="•"/>
      <w:lvlJc w:val="left"/>
      <w:pPr>
        <w:tabs>
          <w:tab w:val="num" w:pos="720"/>
        </w:tabs>
        <w:ind w:left="720" w:hanging="360"/>
      </w:pPr>
      <w:rPr>
        <w:rFonts w:ascii="Times New Roman" w:hAnsi="Times New Roman" w:hint="default"/>
      </w:rPr>
    </w:lvl>
    <w:lvl w:ilvl="1" w:tplc="A0FC7FD2" w:tentative="1">
      <w:start w:val="1"/>
      <w:numFmt w:val="bullet"/>
      <w:lvlText w:val="•"/>
      <w:lvlJc w:val="left"/>
      <w:pPr>
        <w:tabs>
          <w:tab w:val="num" w:pos="1440"/>
        </w:tabs>
        <w:ind w:left="1440" w:hanging="360"/>
      </w:pPr>
      <w:rPr>
        <w:rFonts w:ascii="Times New Roman" w:hAnsi="Times New Roman" w:hint="default"/>
      </w:rPr>
    </w:lvl>
    <w:lvl w:ilvl="2" w:tplc="37FAD6F8" w:tentative="1">
      <w:start w:val="1"/>
      <w:numFmt w:val="bullet"/>
      <w:lvlText w:val="•"/>
      <w:lvlJc w:val="left"/>
      <w:pPr>
        <w:tabs>
          <w:tab w:val="num" w:pos="2160"/>
        </w:tabs>
        <w:ind w:left="2160" w:hanging="360"/>
      </w:pPr>
      <w:rPr>
        <w:rFonts w:ascii="Times New Roman" w:hAnsi="Times New Roman" w:hint="default"/>
      </w:rPr>
    </w:lvl>
    <w:lvl w:ilvl="3" w:tplc="9208A7CE" w:tentative="1">
      <w:start w:val="1"/>
      <w:numFmt w:val="bullet"/>
      <w:lvlText w:val="•"/>
      <w:lvlJc w:val="left"/>
      <w:pPr>
        <w:tabs>
          <w:tab w:val="num" w:pos="2880"/>
        </w:tabs>
        <w:ind w:left="2880" w:hanging="360"/>
      </w:pPr>
      <w:rPr>
        <w:rFonts w:ascii="Times New Roman" w:hAnsi="Times New Roman" w:hint="default"/>
      </w:rPr>
    </w:lvl>
    <w:lvl w:ilvl="4" w:tplc="009A5428" w:tentative="1">
      <w:start w:val="1"/>
      <w:numFmt w:val="bullet"/>
      <w:lvlText w:val="•"/>
      <w:lvlJc w:val="left"/>
      <w:pPr>
        <w:tabs>
          <w:tab w:val="num" w:pos="3600"/>
        </w:tabs>
        <w:ind w:left="3600" w:hanging="360"/>
      </w:pPr>
      <w:rPr>
        <w:rFonts w:ascii="Times New Roman" w:hAnsi="Times New Roman" w:hint="default"/>
      </w:rPr>
    </w:lvl>
    <w:lvl w:ilvl="5" w:tplc="147ACAC4" w:tentative="1">
      <w:start w:val="1"/>
      <w:numFmt w:val="bullet"/>
      <w:lvlText w:val="•"/>
      <w:lvlJc w:val="left"/>
      <w:pPr>
        <w:tabs>
          <w:tab w:val="num" w:pos="4320"/>
        </w:tabs>
        <w:ind w:left="4320" w:hanging="360"/>
      </w:pPr>
      <w:rPr>
        <w:rFonts w:ascii="Times New Roman" w:hAnsi="Times New Roman" w:hint="default"/>
      </w:rPr>
    </w:lvl>
    <w:lvl w:ilvl="6" w:tplc="5B7293D4" w:tentative="1">
      <w:start w:val="1"/>
      <w:numFmt w:val="bullet"/>
      <w:lvlText w:val="•"/>
      <w:lvlJc w:val="left"/>
      <w:pPr>
        <w:tabs>
          <w:tab w:val="num" w:pos="5040"/>
        </w:tabs>
        <w:ind w:left="5040" w:hanging="360"/>
      </w:pPr>
      <w:rPr>
        <w:rFonts w:ascii="Times New Roman" w:hAnsi="Times New Roman" w:hint="default"/>
      </w:rPr>
    </w:lvl>
    <w:lvl w:ilvl="7" w:tplc="A6708084" w:tentative="1">
      <w:start w:val="1"/>
      <w:numFmt w:val="bullet"/>
      <w:lvlText w:val="•"/>
      <w:lvlJc w:val="left"/>
      <w:pPr>
        <w:tabs>
          <w:tab w:val="num" w:pos="5760"/>
        </w:tabs>
        <w:ind w:left="5760" w:hanging="360"/>
      </w:pPr>
      <w:rPr>
        <w:rFonts w:ascii="Times New Roman" w:hAnsi="Times New Roman" w:hint="default"/>
      </w:rPr>
    </w:lvl>
    <w:lvl w:ilvl="8" w:tplc="B7384FE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6390E0A"/>
    <w:multiLevelType w:val="hybridMultilevel"/>
    <w:tmpl w:val="7F48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6954DE"/>
    <w:multiLevelType w:val="hybridMultilevel"/>
    <w:tmpl w:val="FDBE09A8"/>
    <w:lvl w:ilvl="0" w:tplc="C79E8DB2">
      <w:start w:val="1"/>
      <w:numFmt w:val="bullet"/>
      <w:lvlText w:val="•"/>
      <w:lvlJc w:val="left"/>
      <w:pPr>
        <w:tabs>
          <w:tab w:val="num" w:pos="720"/>
        </w:tabs>
        <w:ind w:left="720" w:hanging="360"/>
      </w:pPr>
      <w:rPr>
        <w:rFonts w:ascii="Arial" w:hAnsi="Arial" w:hint="default"/>
      </w:rPr>
    </w:lvl>
    <w:lvl w:ilvl="1" w:tplc="5240D198" w:tentative="1">
      <w:start w:val="1"/>
      <w:numFmt w:val="bullet"/>
      <w:lvlText w:val="•"/>
      <w:lvlJc w:val="left"/>
      <w:pPr>
        <w:tabs>
          <w:tab w:val="num" w:pos="1440"/>
        </w:tabs>
        <w:ind w:left="1440" w:hanging="360"/>
      </w:pPr>
      <w:rPr>
        <w:rFonts w:ascii="Arial" w:hAnsi="Arial" w:hint="default"/>
      </w:rPr>
    </w:lvl>
    <w:lvl w:ilvl="2" w:tplc="3410CF38" w:tentative="1">
      <w:start w:val="1"/>
      <w:numFmt w:val="bullet"/>
      <w:lvlText w:val="•"/>
      <w:lvlJc w:val="left"/>
      <w:pPr>
        <w:tabs>
          <w:tab w:val="num" w:pos="2160"/>
        </w:tabs>
        <w:ind w:left="2160" w:hanging="360"/>
      </w:pPr>
      <w:rPr>
        <w:rFonts w:ascii="Arial" w:hAnsi="Arial" w:hint="default"/>
      </w:rPr>
    </w:lvl>
    <w:lvl w:ilvl="3" w:tplc="4CB67BAC" w:tentative="1">
      <w:start w:val="1"/>
      <w:numFmt w:val="bullet"/>
      <w:lvlText w:val="•"/>
      <w:lvlJc w:val="left"/>
      <w:pPr>
        <w:tabs>
          <w:tab w:val="num" w:pos="2880"/>
        </w:tabs>
        <w:ind w:left="2880" w:hanging="360"/>
      </w:pPr>
      <w:rPr>
        <w:rFonts w:ascii="Arial" w:hAnsi="Arial" w:hint="default"/>
      </w:rPr>
    </w:lvl>
    <w:lvl w:ilvl="4" w:tplc="04B86816" w:tentative="1">
      <w:start w:val="1"/>
      <w:numFmt w:val="bullet"/>
      <w:lvlText w:val="•"/>
      <w:lvlJc w:val="left"/>
      <w:pPr>
        <w:tabs>
          <w:tab w:val="num" w:pos="3600"/>
        </w:tabs>
        <w:ind w:left="3600" w:hanging="360"/>
      </w:pPr>
      <w:rPr>
        <w:rFonts w:ascii="Arial" w:hAnsi="Arial" w:hint="default"/>
      </w:rPr>
    </w:lvl>
    <w:lvl w:ilvl="5" w:tplc="8488D676" w:tentative="1">
      <w:start w:val="1"/>
      <w:numFmt w:val="bullet"/>
      <w:lvlText w:val="•"/>
      <w:lvlJc w:val="left"/>
      <w:pPr>
        <w:tabs>
          <w:tab w:val="num" w:pos="4320"/>
        </w:tabs>
        <w:ind w:left="4320" w:hanging="360"/>
      </w:pPr>
      <w:rPr>
        <w:rFonts w:ascii="Arial" w:hAnsi="Arial" w:hint="default"/>
      </w:rPr>
    </w:lvl>
    <w:lvl w:ilvl="6" w:tplc="085CF1B8" w:tentative="1">
      <w:start w:val="1"/>
      <w:numFmt w:val="bullet"/>
      <w:lvlText w:val="•"/>
      <w:lvlJc w:val="left"/>
      <w:pPr>
        <w:tabs>
          <w:tab w:val="num" w:pos="5040"/>
        </w:tabs>
        <w:ind w:left="5040" w:hanging="360"/>
      </w:pPr>
      <w:rPr>
        <w:rFonts w:ascii="Arial" w:hAnsi="Arial" w:hint="default"/>
      </w:rPr>
    </w:lvl>
    <w:lvl w:ilvl="7" w:tplc="A5DEB01A" w:tentative="1">
      <w:start w:val="1"/>
      <w:numFmt w:val="bullet"/>
      <w:lvlText w:val="•"/>
      <w:lvlJc w:val="left"/>
      <w:pPr>
        <w:tabs>
          <w:tab w:val="num" w:pos="5760"/>
        </w:tabs>
        <w:ind w:left="5760" w:hanging="360"/>
      </w:pPr>
      <w:rPr>
        <w:rFonts w:ascii="Arial" w:hAnsi="Arial" w:hint="default"/>
      </w:rPr>
    </w:lvl>
    <w:lvl w:ilvl="8" w:tplc="6CE0387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0"/>
  </w:num>
  <w:num w:numId="3">
    <w:abstractNumId w:val="4"/>
  </w:num>
  <w:num w:numId="4">
    <w:abstractNumId w:val="12"/>
  </w:num>
  <w:num w:numId="5">
    <w:abstractNumId w:val="9"/>
  </w:num>
  <w:num w:numId="6">
    <w:abstractNumId w:val="3"/>
  </w:num>
  <w:num w:numId="7">
    <w:abstractNumId w:val="1"/>
  </w:num>
  <w:num w:numId="8">
    <w:abstractNumId w:val="14"/>
  </w:num>
  <w:num w:numId="9">
    <w:abstractNumId w:val="7"/>
  </w:num>
  <w:num w:numId="10">
    <w:abstractNumId w:val="11"/>
  </w:num>
  <w:num w:numId="11">
    <w:abstractNumId w:val="8"/>
  </w:num>
  <w:num w:numId="12">
    <w:abstractNumId w:val="15"/>
  </w:num>
  <w:num w:numId="13">
    <w:abstractNumId w:val="5"/>
  </w:num>
  <w:num w:numId="14">
    <w:abstractNumId w:val="13"/>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6A4"/>
    <w:rsid w:val="00160F7A"/>
    <w:rsid w:val="002D1392"/>
    <w:rsid w:val="00304057"/>
    <w:rsid w:val="003227E2"/>
    <w:rsid w:val="0043792E"/>
    <w:rsid w:val="0045586C"/>
    <w:rsid w:val="004668A3"/>
    <w:rsid w:val="00492B64"/>
    <w:rsid w:val="005666CE"/>
    <w:rsid w:val="005E58C4"/>
    <w:rsid w:val="0061468C"/>
    <w:rsid w:val="00673305"/>
    <w:rsid w:val="00677550"/>
    <w:rsid w:val="006E60AA"/>
    <w:rsid w:val="007A4EE6"/>
    <w:rsid w:val="00855769"/>
    <w:rsid w:val="00892E50"/>
    <w:rsid w:val="00930B1C"/>
    <w:rsid w:val="009E3B94"/>
    <w:rsid w:val="00AB60E9"/>
    <w:rsid w:val="00B32DCE"/>
    <w:rsid w:val="00BF2822"/>
    <w:rsid w:val="00C31090"/>
    <w:rsid w:val="00D457C3"/>
    <w:rsid w:val="00D62075"/>
    <w:rsid w:val="00DD4B19"/>
    <w:rsid w:val="00DD76A4"/>
    <w:rsid w:val="00EE696D"/>
    <w:rsid w:val="00F01480"/>
    <w:rsid w:val="00F0369E"/>
    <w:rsid w:val="00F5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6A4"/>
    <w:rPr>
      <w:rFonts w:ascii="Arial" w:eastAsia="Times New Roman" w:hAnsi="Arial" w:cs="Times New Roman"/>
      <w:szCs w:val="20"/>
    </w:rPr>
  </w:style>
  <w:style w:type="paragraph" w:styleId="Heading1">
    <w:name w:val="heading 1"/>
    <w:basedOn w:val="Normal"/>
    <w:next w:val="Normal"/>
    <w:link w:val="Heading1Char"/>
    <w:qFormat/>
    <w:rsid w:val="00DD76A4"/>
    <w:pPr>
      <w:keepNext/>
      <w:outlineLvl w:val="0"/>
    </w:pPr>
    <w:rPr>
      <w:b/>
      <w:shadow/>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6A4"/>
    <w:rPr>
      <w:rFonts w:ascii="Arial" w:eastAsia="Times New Roman" w:hAnsi="Arial" w:cs="Times New Roman"/>
      <w:b/>
      <w:shadow/>
      <w:sz w:val="56"/>
      <w:szCs w:val="20"/>
    </w:rPr>
  </w:style>
  <w:style w:type="paragraph" w:styleId="BodyText">
    <w:name w:val="Body Text"/>
    <w:basedOn w:val="Normal"/>
    <w:link w:val="BodyTextChar"/>
    <w:rsid w:val="00DD76A4"/>
    <w:rPr>
      <w:b/>
      <w:shadow/>
      <w:sz w:val="36"/>
    </w:rPr>
  </w:style>
  <w:style w:type="character" w:customStyle="1" w:styleId="BodyTextChar">
    <w:name w:val="Body Text Char"/>
    <w:basedOn w:val="DefaultParagraphFont"/>
    <w:link w:val="BodyText"/>
    <w:rsid w:val="00DD76A4"/>
    <w:rPr>
      <w:rFonts w:ascii="Arial" w:eastAsia="Times New Roman" w:hAnsi="Arial" w:cs="Times New Roman"/>
      <w:b/>
      <w:shadow/>
      <w:sz w:val="36"/>
      <w:szCs w:val="20"/>
    </w:rPr>
  </w:style>
  <w:style w:type="character" w:styleId="Hyperlink">
    <w:name w:val="Hyperlink"/>
    <w:rsid w:val="00DD76A4"/>
    <w:rPr>
      <w:color w:val="0000FF"/>
      <w:u w:val="single"/>
    </w:rPr>
  </w:style>
  <w:style w:type="paragraph" w:styleId="BalloonText">
    <w:name w:val="Balloon Text"/>
    <w:basedOn w:val="Normal"/>
    <w:link w:val="BalloonTextChar"/>
    <w:uiPriority w:val="99"/>
    <w:semiHidden/>
    <w:unhideWhenUsed/>
    <w:rsid w:val="00DD76A4"/>
    <w:rPr>
      <w:rFonts w:ascii="Tahoma" w:hAnsi="Tahoma" w:cs="Tahoma"/>
      <w:sz w:val="16"/>
      <w:szCs w:val="16"/>
    </w:rPr>
  </w:style>
  <w:style w:type="character" w:customStyle="1" w:styleId="BalloonTextChar">
    <w:name w:val="Balloon Text Char"/>
    <w:basedOn w:val="DefaultParagraphFont"/>
    <w:link w:val="BalloonText"/>
    <w:uiPriority w:val="99"/>
    <w:semiHidden/>
    <w:rsid w:val="00DD76A4"/>
    <w:rPr>
      <w:rFonts w:ascii="Tahoma" w:eastAsia="Times New Roman" w:hAnsi="Tahoma" w:cs="Tahoma"/>
      <w:sz w:val="16"/>
      <w:szCs w:val="16"/>
    </w:rPr>
  </w:style>
  <w:style w:type="paragraph" w:styleId="ListParagraph">
    <w:name w:val="List Paragraph"/>
    <w:basedOn w:val="Normal"/>
    <w:uiPriority w:val="34"/>
    <w:qFormat/>
    <w:rsid w:val="00EE696D"/>
    <w:pPr>
      <w:ind w:left="720"/>
      <w:contextualSpacing/>
    </w:pPr>
    <w:rPr>
      <w:rFonts w:asciiTheme="minorHAnsi" w:eastAsiaTheme="minorHAnsi" w:hAnsiTheme="minorHAnsi" w:cstheme="minorBidi"/>
      <w:szCs w:val="22"/>
      <w:lang w:val="en-CA"/>
    </w:rPr>
  </w:style>
  <w:style w:type="paragraph" w:styleId="NormalWeb">
    <w:name w:val="Normal (Web)"/>
    <w:basedOn w:val="Normal"/>
    <w:uiPriority w:val="99"/>
    <w:semiHidden/>
    <w:unhideWhenUsed/>
    <w:rsid w:val="00F55868"/>
    <w:pPr>
      <w:spacing w:before="100" w:beforeAutospacing="1" w:after="100" w:afterAutospacing="1"/>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6A4"/>
    <w:rPr>
      <w:rFonts w:ascii="Arial" w:eastAsia="Times New Roman" w:hAnsi="Arial" w:cs="Times New Roman"/>
      <w:szCs w:val="20"/>
    </w:rPr>
  </w:style>
  <w:style w:type="paragraph" w:styleId="Heading1">
    <w:name w:val="heading 1"/>
    <w:basedOn w:val="Normal"/>
    <w:next w:val="Normal"/>
    <w:link w:val="Heading1Char"/>
    <w:qFormat/>
    <w:rsid w:val="00DD76A4"/>
    <w:pPr>
      <w:keepNext/>
      <w:outlineLvl w:val="0"/>
    </w:pPr>
    <w:rPr>
      <w:b/>
      <w:shadow/>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6A4"/>
    <w:rPr>
      <w:rFonts w:ascii="Arial" w:eastAsia="Times New Roman" w:hAnsi="Arial" w:cs="Times New Roman"/>
      <w:b/>
      <w:shadow/>
      <w:sz w:val="56"/>
      <w:szCs w:val="20"/>
    </w:rPr>
  </w:style>
  <w:style w:type="paragraph" w:styleId="BodyText">
    <w:name w:val="Body Text"/>
    <w:basedOn w:val="Normal"/>
    <w:link w:val="BodyTextChar"/>
    <w:rsid w:val="00DD76A4"/>
    <w:rPr>
      <w:b/>
      <w:shadow/>
      <w:sz w:val="36"/>
    </w:rPr>
  </w:style>
  <w:style w:type="character" w:customStyle="1" w:styleId="BodyTextChar">
    <w:name w:val="Body Text Char"/>
    <w:basedOn w:val="DefaultParagraphFont"/>
    <w:link w:val="BodyText"/>
    <w:rsid w:val="00DD76A4"/>
    <w:rPr>
      <w:rFonts w:ascii="Arial" w:eastAsia="Times New Roman" w:hAnsi="Arial" w:cs="Times New Roman"/>
      <w:b/>
      <w:shadow/>
      <w:sz w:val="36"/>
      <w:szCs w:val="20"/>
    </w:rPr>
  </w:style>
  <w:style w:type="character" w:styleId="Hyperlink">
    <w:name w:val="Hyperlink"/>
    <w:rsid w:val="00DD76A4"/>
    <w:rPr>
      <w:color w:val="0000FF"/>
      <w:u w:val="single"/>
    </w:rPr>
  </w:style>
  <w:style w:type="paragraph" w:styleId="BalloonText">
    <w:name w:val="Balloon Text"/>
    <w:basedOn w:val="Normal"/>
    <w:link w:val="BalloonTextChar"/>
    <w:uiPriority w:val="99"/>
    <w:semiHidden/>
    <w:unhideWhenUsed/>
    <w:rsid w:val="00DD76A4"/>
    <w:rPr>
      <w:rFonts w:ascii="Tahoma" w:hAnsi="Tahoma" w:cs="Tahoma"/>
      <w:sz w:val="16"/>
      <w:szCs w:val="16"/>
    </w:rPr>
  </w:style>
  <w:style w:type="character" w:customStyle="1" w:styleId="BalloonTextChar">
    <w:name w:val="Balloon Text Char"/>
    <w:basedOn w:val="DefaultParagraphFont"/>
    <w:link w:val="BalloonText"/>
    <w:uiPriority w:val="99"/>
    <w:semiHidden/>
    <w:rsid w:val="00DD76A4"/>
    <w:rPr>
      <w:rFonts w:ascii="Tahoma" w:eastAsia="Times New Roman" w:hAnsi="Tahoma" w:cs="Tahoma"/>
      <w:sz w:val="16"/>
      <w:szCs w:val="16"/>
    </w:rPr>
  </w:style>
  <w:style w:type="paragraph" w:styleId="ListParagraph">
    <w:name w:val="List Paragraph"/>
    <w:basedOn w:val="Normal"/>
    <w:uiPriority w:val="34"/>
    <w:qFormat/>
    <w:rsid w:val="00EE696D"/>
    <w:pPr>
      <w:ind w:left="720"/>
      <w:contextualSpacing/>
    </w:pPr>
    <w:rPr>
      <w:rFonts w:asciiTheme="minorHAnsi" w:eastAsiaTheme="minorHAnsi" w:hAnsiTheme="minorHAnsi" w:cstheme="minorBidi"/>
      <w:szCs w:val="22"/>
      <w:lang w:val="en-CA"/>
    </w:rPr>
  </w:style>
  <w:style w:type="paragraph" w:styleId="NormalWeb">
    <w:name w:val="Normal (Web)"/>
    <w:basedOn w:val="Normal"/>
    <w:uiPriority w:val="99"/>
    <w:semiHidden/>
    <w:unhideWhenUsed/>
    <w:rsid w:val="00F55868"/>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21952">
      <w:bodyDiv w:val="1"/>
      <w:marLeft w:val="0"/>
      <w:marRight w:val="0"/>
      <w:marTop w:val="0"/>
      <w:marBottom w:val="0"/>
      <w:divBdr>
        <w:top w:val="none" w:sz="0" w:space="0" w:color="auto"/>
        <w:left w:val="none" w:sz="0" w:space="0" w:color="auto"/>
        <w:bottom w:val="none" w:sz="0" w:space="0" w:color="auto"/>
        <w:right w:val="none" w:sz="0" w:space="0" w:color="auto"/>
      </w:divBdr>
    </w:div>
    <w:div w:id="1117027346">
      <w:bodyDiv w:val="1"/>
      <w:marLeft w:val="0"/>
      <w:marRight w:val="0"/>
      <w:marTop w:val="0"/>
      <w:marBottom w:val="0"/>
      <w:divBdr>
        <w:top w:val="none" w:sz="0" w:space="0" w:color="auto"/>
        <w:left w:val="none" w:sz="0" w:space="0" w:color="auto"/>
        <w:bottom w:val="none" w:sz="0" w:space="0" w:color="auto"/>
        <w:right w:val="none" w:sz="0" w:space="0" w:color="auto"/>
      </w:divBdr>
      <w:divsChild>
        <w:div w:id="1129664526">
          <w:marLeft w:val="547"/>
          <w:marRight w:val="0"/>
          <w:marTop w:val="115"/>
          <w:marBottom w:val="202"/>
          <w:divBdr>
            <w:top w:val="none" w:sz="0" w:space="0" w:color="auto"/>
            <w:left w:val="none" w:sz="0" w:space="0" w:color="auto"/>
            <w:bottom w:val="none" w:sz="0" w:space="0" w:color="auto"/>
            <w:right w:val="none" w:sz="0" w:space="0" w:color="auto"/>
          </w:divBdr>
        </w:div>
      </w:divsChild>
    </w:div>
    <w:div w:id="1147429471">
      <w:bodyDiv w:val="1"/>
      <w:marLeft w:val="0"/>
      <w:marRight w:val="0"/>
      <w:marTop w:val="0"/>
      <w:marBottom w:val="0"/>
      <w:divBdr>
        <w:top w:val="none" w:sz="0" w:space="0" w:color="auto"/>
        <w:left w:val="none" w:sz="0" w:space="0" w:color="auto"/>
        <w:bottom w:val="none" w:sz="0" w:space="0" w:color="auto"/>
        <w:right w:val="none" w:sz="0" w:space="0" w:color="auto"/>
      </w:divBdr>
      <w:divsChild>
        <w:div w:id="1860779097">
          <w:marLeft w:val="547"/>
          <w:marRight w:val="0"/>
          <w:marTop w:val="115"/>
          <w:marBottom w:val="202"/>
          <w:divBdr>
            <w:top w:val="none" w:sz="0" w:space="0" w:color="auto"/>
            <w:left w:val="none" w:sz="0" w:space="0" w:color="auto"/>
            <w:bottom w:val="none" w:sz="0" w:space="0" w:color="auto"/>
            <w:right w:val="none" w:sz="0" w:space="0" w:color="auto"/>
          </w:divBdr>
        </w:div>
      </w:divsChild>
    </w:div>
    <w:div w:id="1464468137">
      <w:bodyDiv w:val="1"/>
      <w:marLeft w:val="0"/>
      <w:marRight w:val="0"/>
      <w:marTop w:val="0"/>
      <w:marBottom w:val="0"/>
      <w:divBdr>
        <w:top w:val="none" w:sz="0" w:space="0" w:color="auto"/>
        <w:left w:val="none" w:sz="0" w:space="0" w:color="auto"/>
        <w:bottom w:val="none" w:sz="0" w:space="0" w:color="auto"/>
        <w:right w:val="none" w:sz="0" w:space="0" w:color="auto"/>
      </w:divBdr>
      <w:divsChild>
        <w:div w:id="1821723737">
          <w:marLeft w:val="547"/>
          <w:marRight w:val="0"/>
          <w:marTop w:val="154"/>
          <w:marBottom w:val="269"/>
          <w:divBdr>
            <w:top w:val="none" w:sz="0" w:space="0" w:color="auto"/>
            <w:left w:val="none" w:sz="0" w:space="0" w:color="auto"/>
            <w:bottom w:val="none" w:sz="0" w:space="0" w:color="auto"/>
            <w:right w:val="none" w:sz="0" w:space="0" w:color="auto"/>
          </w:divBdr>
        </w:div>
        <w:div w:id="1148085195">
          <w:marLeft w:val="547"/>
          <w:marRight w:val="0"/>
          <w:marTop w:val="154"/>
          <w:marBottom w:val="269"/>
          <w:divBdr>
            <w:top w:val="none" w:sz="0" w:space="0" w:color="auto"/>
            <w:left w:val="none" w:sz="0" w:space="0" w:color="auto"/>
            <w:bottom w:val="none" w:sz="0" w:space="0" w:color="auto"/>
            <w:right w:val="none" w:sz="0" w:space="0" w:color="auto"/>
          </w:divBdr>
        </w:div>
        <w:div w:id="1167598777">
          <w:marLeft w:val="547"/>
          <w:marRight w:val="0"/>
          <w:marTop w:val="154"/>
          <w:marBottom w:val="269"/>
          <w:divBdr>
            <w:top w:val="none" w:sz="0" w:space="0" w:color="auto"/>
            <w:left w:val="none" w:sz="0" w:space="0" w:color="auto"/>
            <w:bottom w:val="none" w:sz="0" w:space="0" w:color="auto"/>
            <w:right w:val="none" w:sz="0" w:space="0" w:color="auto"/>
          </w:divBdr>
        </w:div>
      </w:divsChild>
    </w:div>
    <w:div w:id="1581449840">
      <w:bodyDiv w:val="1"/>
      <w:marLeft w:val="0"/>
      <w:marRight w:val="0"/>
      <w:marTop w:val="0"/>
      <w:marBottom w:val="0"/>
      <w:divBdr>
        <w:top w:val="none" w:sz="0" w:space="0" w:color="auto"/>
        <w:left w:val="none" w:sz="0" w:space="0" w:color="auto"/>
        <w:bottom w:val="none" w:sz="0" w:space="0" w:color="auto"/>
        <w:right w:val="none" w:sz="0" w:space="0" w:color="auto"/>
      </w:divBdr>
      <w:divsChild>
        <w:div w:id="1893998570">
          <w:marLeft w:val="547"/>
          <w:marRight w:val="0"/>
          <w:marTop w:val="134"/>
          <w:marBottom w:val="0"/>
          <w:divBdr>
            <w:top w:val="none" w:sz="0" w:space="0" w:color="auto"/>
            <w:left w:val="none" w:sz="0" w:space="0" w:color="auto"/>
            <w:bottom w:val="none" w:sz="0" w:space="0" w:color="auto"/>
            <w:right w:val="none" w:sz="0" w:space="0" w:color="auto"/>
          </w:divBdr>
        </w:div>
        <w:div w:id="956718976">
          <w:marLeft w:val="547"/>
          <w:marRight w:val="0"/>
          <w:marTop w:val="134"/>
          <w:marBottom w:val="0"/>
          <w:divBdr>
            <w:top w:val="none" w:sz="0" w:space="0" w:color="auto"/>
            <w:left w:val="none" w:sz="0" w:space="0" w:color="auto"/>
            <w:bottom w:val="none" w:sz="0" w:space="0" w:color="auto"/>
            <w:right w:val="none" w:sz="0" w:space="0" w:color="auto"/>
          </w:divBdr>
        </w:div>
        <w:div w:id="1441954508">
          <w:marLeft w:val="547"/>
          <w:marRight w:val="0"/>
          <w:marTop w:val="134"/>
          <w:marBottom w:val="0"/>
          <w:divBdr>
            <w:top w:val="none" w:sz="0" w:space="0" w:color="auto"/>
            <w:left w:val="none" w:sz="0" w:space="0" w:color="auto"/>
            <w:bottom w:val="none" w:sz="0" w:space="0" w:color="auto"/>
            <w:right w:val="none" w:sz="0" w:space="0" w:color="auto"/>
          </w:divBdr>
        </w:div>
        <w:div w:id="2121755507">
          <w:marLeft w:val="547"/>
          <w:marRight w:val="0"/>
          <w:marTop w:val="134"/>
          <w:marBottom w:val="0"/>
          <w:divBdr>
            <w:top w:val="none" w:sz="0" w:space="0" w:color="auto"/>
            <w:left w:val="none" w:sz="0" w:space="0" w:color="auto"/>
            <w:bottom w:val="none" w:sz="0" w:space="0" w:color="auto"/>
            <w:right w:val="none" w:sz="0" w:space="0" w:color="auto"/>
          </w:divBdr>
        </w:div>
        <w:div w:id="111637554">
          <w:marLeft w:val="547"/>
          <w:marRight w:val="0"/>
          <w:marTop w:val="134"/>
          <w:marBottom w:val="0"/>
          <w:divBdr>
            <w:top w:val="none" w:sz="0" w:space="0" w:color="auto"/>
            <w:left w:val="none" w:sz="0" w:space="0" w:color="auto"/>
            <w:bottom w:val="none" w:sz="0" w:space="0" w:color="auto"/>
            <w:right w:val="none" w:sz="0" w:space="0" w:color="auto"/>
          </w:divBdr>
        </w:div>
        <w:div w:id="1042708951">
          <w:marLeft w:val="547"/>
          <w:marRight w:val="0"/>
          <w:marTop w:val="134"/>
          <w:marBottom w:val="0"/>
          <w:divBdr>
            <w:top w:val="none" w:sz="0" w:space="0" w:color="auto"/>
            <w:left w:val="none" w:sz="0" w:space="0" w:color="auto"/>
            <w:bottom w:val="none" w:sz="0" w:space="0" w:color="auto"/>
            <w:right w:val="none" w:sz="0" w:space="0" w:color="auto"/>
          </w:divBdr>
        </w:div>
      </w:divsChild>
    </w:div>
    <w:div w:id="1698120165">
      <w:bodyDiv w:val="1"/>
      <w:marLeft w:val="0"/>
      <w:marRight w:val="0"/>
      <w:marTop w:val="0"/>
      <w:marBottom w:val="0"/>
      <w:divBdr>
        <w:top w:val="none" w:sz="0" w:space="0" w:color="auto"/>
        <w:left w:val="none" w:sz="0" w:space="0" w:color="auto"/>
        <w:bottom w:val="none" w:sz="0" w:space="0" w:color="auto"/>
        <w:right w:val="none" w:sz="0" w:space="0" w:color="auto"/>
      </w:divBdr>
      <w:divsChild>
        <w:div w:id="1012680471">
          <w:marLeft w:val="547"/>
          <w:marRight w:val="0"/>
          <w:marTop w:val="134"/>
          <w:marBottom w:val="0"/>
          <w:divBdr>
            <w:top w:val="none" w:sz="0" w:space="0" w:color="auto"/>
            <w:left w:val="none" w:sz="0" w:space="0" w:color="auto"/>
            <w:bottom w:val="none" w:sz="0" w:space="0" w:color="auto"/>
            <w:right w:val="none" w:sz="0" w:space="0" w:color="auto"/>
          </w:divBdr>
        </w:div>
        <w:div w:id="1175463926">
          <w:marLeft w:val="547"/>
          <w:marRight w:val="0"/>
          <w:marTop w:val="134"/>
          <w:marBottom w:val="0"/>
          <w:divBdr>
            <w:top w:val="none" w:sz="0" w:space="0" w:color="auto"/>
            <w:left w:val="none" w:sz="0" w:space="0" w:color="auto"/>
            <w:bottom w:val="none" w:sz="0" w:space="0" w:color="auto"/>
            <w:right w:val="none" w:sz="0" w:space="0" w:color="auto"/>
          </w:divBdr>
        </w:div>
        <w:div w:id="1055473190">
          <w:marLeft w:val="547"/>
          <w:marRight w:val="0"/>
          <w:marTop w:val="134"/>
          <w:marBottom w:val="0"/>
          <w:divBdr>
            <w:top w:val="none" w:sz="0" w:space="0" w:color="auto"/>
            <w:left w:val="none" w:sz="0" w:space="0" w:color="auto"/>
            <w:bottom w:val="none" w:sz="0" w:space="0" w:color="auto"/>
            <w:right w:val="none" w:sz="0" w:space="0" w:color="auto"/>
          </w:divBdr>
        </w:div>
      </w:divsChild>
    </w:div>
    <w:div w:id="1866365827">
      <w:bodyDiv w:val="1"/>
      <w:marLeft w:val="0"/>
      <w:marRight w:val="0"/>
      <w:marTop w:val="0"/>
      <w:marBottom w:val="0"/>
      <w:divBdr>
        <w:top w:val="none" w:sz="0" w:space="0" w:color="auto"/>
        <w:left w:val="none" w:sz="0" w:space="0" w:color="auto"/>
        <w:bottom w:val="none" w:sz="0" w:space="0" w:color="auto"/>
        <w:right w:val="none" w:sz="0" w:space="0" w:color="auto"/>
      </w:divBdr>
      <w:divsChild>
        <w:div w:id="1067070200">
          <w:marLeft w:val="547"/>
          <w:marRight w:val="0"/>
          <w:marTop w:val="134"/>
          <w:marBottom w:val="0"/>
          <w:divBdr>
            <w:top w:val="none" w:sz="0" w:space="0" w:color="auto"/>
            <w:left w:val="none" w:sz="0" w:space="0" w:color="auto"/>
            <w:bottom w:val="none" w:sz="0" w:space="0" w:color="auto"/>
            <w:right w:val="none" w:sz="0" w:space="0" w:color="auto"/>
          </w:divBdr>
        </w:div>
        <w:div w:id="294481972">
          <w:marLeft w:val="547"/>
          <w:marRight w:val="0"/>
          <w:marTop w:val="134"/>
          <w:marBottom w:val="0"/>
          <w:divBdr>
            <w:top w:val="none" w:sz="0" w:space="0" w:color="auto"/>
            <w:left w:val="none" w:sz="0" w:space="0" w:color="auto"/>
            <w:bottom w:val="none" w:sz="0" w:space="0" w:color="auto"/>
            <w:right w:val="none" w:sz="0" w:space="0" w:color="auto"/>
          </w:divBdr>
        </w:div>
        <w:div w:id="1399404252">
          <w:marLeft w:val="547"/>
          <w:marRight w:val="0"/>
          <w:marTop w:val="134"/>
          <w:marBottom w:val="0"/>
          <w:divBdr>
            <w:top w:val="none" w:sz="0" w:space="0" w:color="auto"/>
            <w:left w:val="none" w:sz="0" w:space="0" w:color="auto"/>
            <w:bottom w:val="none" w:sz="0" w:space="0" w:color="auto"/>
            <w:right w:val="none" w:sz="0" w:space="0" w:color="auto"/>
          </w:divBdr>
        </w:div>
        <w:div w:id="1920215146">
          <w:marLeft w:val="547"/>
          <w:marRight w:val="0"/>
          <w:marTop w:val="134"/>
          <w:marBottom w:val="0"/>
          <w:divBdr>
            <w:top w:val="none" w:sz="0" w:space="0" w:color="auto"/>
            <w:left w:val="none" w:sz="0" w:space="0" w:color="auto"/>
            <w:bottom w:val="none" w:sz="0" w:space="0" w:color="auto"/>
            <w:right w:val="none" w:sz="0" w:space="0" w:color="auto"/>
          </w:divBdr>
        </w:div>
        <w:div w:id="1461001029">
          <w:marLeft w:val="547"/>
          <w:marRight w:val="0"/>
          <w:marTop w:val="134"/>
          <w:marBottom w:val="0"/>
          <w:divBdr>
            <w:top w:val="none" w:sz="0" w:space="0" w:color="auto"/>
            <w:left w:val="none" w:sz="0" w:space="0" w:color="auto"/>
            <w:bottom w:val="none" w:sz="0" w:space="0" w:color="auto"/>
            <w:right w:val="none" w:sz="0" w:space="0" w:color="auto"/>
          </w:divBdr>
        </w:div>
        <w:div w:id="1310327781">
          <w:marLeft w:val="547"/>
          <w:marRight w:val="0"/>
          <w:marTop w:val="134"/>
          <w:marBottom w:val="0"/>
          <w:divBdr>
            <w:top w:val="none" w:sz="0" w:space="0" w:color="auto"/>
            <w:left w:val="none" w:sz="0" w:space="0" w:color="auto"/>
            <w:bottom w:val="none" w:sz="0" w:space="0" w:color="auto"/>
            <w:right w:val="none" w:sz="0" w:space="0" w:color="auto"/>
          </w:divBdr>
        </w:div>
      </w:divsChild>
    </w:div>
    <w:div w:id="213937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istryshares.crcna.org/" TargetMode="External"/><Relationship Id="rId13" Type="http://schemas.openxmlformats.org/officeDocument/2006/relationships/hyperlink" Target="mailto:vanzanen@crcna.org"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vanzanen@crcn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anzanen@crcna.org" TargetMode="External"/><Relationship Id="rId4" Type="http://schemas.openxmlformats.org/officeDocument/2006/relationships/settings" Target="settings.xml"/><Relationship Id="rId9" Type="http://schemas.openxmlformats.org/officeDocument/2006/relationships/hyperlink" Target="http://www.cra-arc.gc.ca/" TargetMode="External"/><Relationship Id="rId14" Type="http://schemas.openxmlformats.org/officeDocument/2006/relationships/hyperlink" Target="mailto:vanzanen@crc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tdejong</dc:creator>
  <cp:lastModifiedBy>Windows User</cp:lastModifiedBy>
  <cp:revision>3</cp:revision>
  <cp:lastPrinted>2013-10-18T15:06:00Z</cp:lastPrinted>
  <dcterms:created xsi:type="dcterms:W3CDTF">2014-03-27T12:14:00Z</dcterms:created>
  <dcterms:modified xsi:type="dcterms:W3CDTF">2014-03-27T12:15:00Z</dcterms:modified>
</cp:coreProperties>
</file>